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1DAAD" w14:textId="77777777" w:rsidR="0092240A" w:rsidRPr="00563347" w:rsidRDefault="0092240A" w:rsidP="00416FE2">
      <w:pPr>
        <w:bidi/>
        <w:jc w:val="center"/>
        <w:rPr>
          <w:rFonts w:asciiTheme="majorBidi" w:hAnsiTheme="majorBidi" w:cstheme="majorBidi"/>
          <w:color w:val="00B050"/>
          <w:sz w:val="22"/>
          <w:szCs w:val="22"/>
          <w:rtl/>
        </w:rPr>
      </w:pPr>
    </w:p>
    <w:p w14:paraId="5FBF1768" w14:textId="77777777" w:rsidR="0092240A" w:rsidRPr="00563347" w:rsidRDefault="0092240A" w:rsidP="00416FE2">
      <w:pPr>
        <w:pStyle w:val="3"/>
        <w:bidi/>
        <w:jc w:val="left"/>
        <w:rPr>
          <w:rFonts w:asciiTheme="majorBidi" w:hAnsiTheme="majorBidi" w:cstheme="majorBidi"/>
          <w:szCs w:val="32"/>
        </w:rPr>
      </w:pPr>
    </w:p>
    <w:p w14:paraId="40F1D4A9" w14:textId="77777777" w:rsidR="004E7612" w:rsidRPr="00563347" w:rsidRDefault="004E7612" w:rsidP="00416FE2">
      <w:pPr>
        <w:pStyle w:val="3"/>
        <w:bidi/>
        <w:jc w:val="left"/>
        <w:rPr>
          <w:rFonts w:asciiTheme="majorBidi" w:hAnsiTheme="majorBidi" w:cstheme="majorBidi"/>
          <w:sz w:val="24"/>
        </w:rPr>
      </w:pPr>
    </w:p>
    <w:p w14:paraId="1878361B" w14:textId="77777777"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14:paraId="56C07410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14:paraId="303163E1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71D16EF3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C35365F" w14:textId="10F2DD53"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50216822" w14:textId="2CA4B5E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5E3E2D8" w14:textId="5282569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D404AFF" w14:textId="568A13AB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A216ADB" w14:textId="3F0CFDF8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077E596" w14:textId="42AFAB2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8467E3D" w14:textId="7365E065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265E74A9" w14:textId="400D00D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DE58D9F" w14:textId="7BB55F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8167D7D" w14:textId="11D927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52C5E820" w14:textId="0D66F915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26E4BDB" w14:textId="1C60F75D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EFE665A" w14:textId="10A9740C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FD5B2AC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647AC53" w14:textId="06AA9571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5D2DDD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5D2DD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770139C4" w:rsidR="00BB0DC2" w:rsidRPr="005D2DDD" w:rsidRDefault="000268E8" w:rsidP="000268E8">
            <w:pPr>
              <w:bidi/>
              <w:rPr>
                <w:rFonts w:asciiTheme="majorBidi" w:hAnsiTheme="majorBidi" w:cstheme="majorBidi"/>
                <w:sz w:val="30"/>
                <w:szCs w:val="30"/>
              </w:rPr>
            </w:pPr>
            <w:r w:rsidRPr="000268E8">
              <w:rPr>
                <w:rFonts w:asciiTheme="majorBidi" w:hAnsiTheme="majorBidi"/>
                <w:sz w:val="30"/>
                <w:szCs w:val="30"/>
                <w:rtl/>
              </w:rPr>
              <w:t>التجويد وآداب التلاوة</w:t>
            </w:r>
            <w:r w:rsidRPr="000268E8">
              <w:rPr>
                <w:rFonts w:asciiTheme="majorBidi" w:hAnsiTheme="majorBidi"/>
                <w:sz w:val="30"/>
                <w:szCs w:val="30"/>
                <w:rtl/>
              </w:rPr>
              <w:tab/>
              <w:t xml:space="preserve"> </w:t>
            </w:r>
          </w:p>
        </w:tc>
      </w:tr>
      <w:tr w:rsidR="0027521F" w:rsidRPr="005D2DDD" w14:paraId="28DDC292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5CC4773" w14:textId="55B69CAE" w:rsidR="0027521F" w:rsidRPr="00E378FB" w:rsidRDefault="00E378F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BIS111</w:t>
            </w:r>
          </w:p>
        </w:tc>
      </w:tr>
      <w:tr w:rsidR="0027521F" w:rsidRPr="005D2DDD" w14:paraId="1D720F07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27521F" w:rsidRPr="005D2DDD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75140E35" w14:textId="78D5C550" w:rsidR="0027521F" w:rsidRPr="005D2DDD" w:rsidRDefault="000268E8" w:rsidP="000268E8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68E8">
              <w:rPr>
                <w:rFonts w:asciiTheme="majorBidi" w:hAnsiTheme="majorBidi"/>
                <w:b/>
                <w:bCs/>
                <w:sz w:val="30"/>
                <w:szCs w:val="30"/>
                <w:rtl/>
              </w:rPr>
              <w:t xml:space="preserve">بكالوريوس التربية </w:t>
            </w:r>
          </w:p>
        </w:tc>
      </w:tr>
      <w:tr w:rsidR="0027521F" w:rsidRPr="005D2DDD" w14:paraId="4FA7F15C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52317D7C" w14:textId="74A65847" w:rsidR="0027521F" w:rsidRPr="005D2DDD" w:rsidRDefault="000268E8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0268E8">
              <w:rPr>
                <w:rFonts w:asciiTheme="majorBidi" w:hAnsiTheme="majorBidi"/>
                <w:b/>
                <w:bCs/>
                <w:sz w:val="30"/>
                <w:szCs w:val="30"/>
                <w:rtl/>
              </w:rPr>
              <w:t>( قسم الدراسات الإسلامية)</w:t>
            </w:r>
          </w:p>
        </w:tc>
      </w:tr>
      <w:tr w:rsidR="00DA5A4C" w:rsidRPr="005D2DDD" w14:paraId="38511AFC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DA5A4C" w:rsidRPr="005D2DDD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2C5E4A32" w14:textId="60DC1212" w:rsidR="00DA5A4C" w:rsidRPr="005D2DDD" w:rsidRDefault="00074377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1632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27521F" w:rsidRPr="005D2DDD" w14:paraId="7A91500C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41E147EE" w14:textId="702A8AAF" w:rsidR="0027521F" w:rsidRPr="005D2DDD" w:rsidRDefault="000268E8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68E8">
              <w:rPr>
                <w:rFonts w:asciiTheme="majorBidi" w:hAnsiTheme="majorBidi"/>
                <w:b/>
                <w:bCs/>
                <w:sz w:val="30"/>
                <w:szCs w:val="30"/>
                <w:rtl/>
              </w:rPr>
              <w:t>جامعة المجمعة</w:t>
            </w:r>
          </w:p>
        </w:tc>
      </w:tr>
    </w:tbl>
    <w:p w14:paraId="5933C6BF" w14:textId="325C7E28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14:paraId="40A66DC8" w14:textId="593D760D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14:paraId="25E6AA44" w14:textId="1D1EA881"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14:paraId="3C332060" w14:textId="77777777"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Default="00F06DE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39790C7D" w14:textId="61E88147" w:rsidR="00EF018C" w:rsidRDefault="00926193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73E0E812" w14:textId="3716B2BA" w:rsidR="00EF018C" w:rsidRDefault="00926193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1633E145" w14:textId="55E13612" w:rsidR="00EF018C" w:rsidRDefault="00926193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5F55C8BD" w14:textId="3F7EEBC4" w:rsidR="00EF018C" w:rsidRDefault="00926193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902EF18" w14:textId="21F7E48C" w:rsidR="00EF018C" w:rsidRDefault="00926193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009B7644" w14:textId="456FD442" w:rsidR="00EF018C" w:rsidRDefault="00926193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6714BCA2" w14:textId="0FF14194" w:rsidR="00EF018C" w:rsidRDefault="00926193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_Toc337791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219579F5" w14:textId="46C448D9" w:rsidR="00EF018C" w:rsidRDefault="00926193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E74688B" w14:textId="67788A8D" w:rsidR="00EF018C" w:rsidRDefault="00926193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52DB93B5" w14:textId="36DE9611" w:rsidR="00EF018C" w:rsidRDefault="00926193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4CBE604B" w14:textId="0AE10F6C" w:rsidR="00EF018C" w:rsidRDefault="00926193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3E80F969" w14:textId="24FC5622" w:rsidR="00EF018C" w:rsidRDefault="00926193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4ECF4A7" w14:textId="158DCE3E" w:rsidR="00EF018C" w:rsidRDefault="00926193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41729DC2" w14:textId="04226193" w:rsidR="00EF018C" w:rsidRDefault="00926193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6BE06876" w14:textId="17FA82B8" w:rsidR="00F06DEC" w:rsidRPr="005D2DDD" w:rsidRDefault="00F06DEC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14:paraId="0510AA1A" w14:textId="63F64E13" w:rsidR="008A5F1E" w:rsidRPr="005D2DDD" w:rsidRDefault="00860622" w:rsidP="00416FE2">
      <w:pPr>
        <w:pStyle w:val="1"/>
      </w:pPr>
      <w:r w:rsidRPr="005D2DDD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0"/>
      <w:bookmarkEnd w:id="1"/>
      <w:r w:rsidR="000819F2" w:rsidRPr="005D2DDD">
        <w:rPr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7"/>
        <w:gridCol w:w="706"/>
        <w:gridCol w:w="871"/>
        <w:gridCol w:w="51"/>
        <w:gridCol w:w="210"/>
        <w:gridCol w:w="176"/>
        <w:gridCol w:w="336"/>
        <w:gridCol w:w="509"/>
        <w:gridCol w:w="270"/>
        <w:gridCol w:w="689"/>
        <w:gridCol w:w="270"/>
        <w:gridCol w:w="201"/>
        <w:gridCol w:w="434"/>
        <w:gridCol w:w="336"/>
        <w:gridCol w:w="1985"/>
        <w:gridCol w:w="270"/>
        <w:gridCol w:w="1790"/>
      </w:tblGrid>
      <w:tr w:rsidR="00D36735" w:rsidRPr="005D2DDD" w14:paraId="08BF5D14" w14:textId="77777777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14:paraId="3DEEF3BC" w14:textId="68D522E7"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14:paraId="467B7189" w14:textId="07F3EBEE" w:rsidR="00807FAF" w:rsidRPr="003302F2" w:rsidRDefault="000268E8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0268E8">
              <w:rPr>
                <w:rFonts w:asciiTheme="majorBidi" w:hAnsiTheme="majorBidi"/>
                <w:b/>
                <w:bCs/>
                <w:rtl/>
                <w:lang w:bidi="ar-EG"/>
              </w:rPr>
              <w:t>2</w:t>
            </w:r>
          </w:p>
        </w:tc>
      </w:tr>
      <w:tr w:rsidR="009141C1" w:rsidRPr="005D2DDD" w14:paraId="6FFE1A18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14:paraId="2E5FB50E" w14:textId="77777777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  <w:r w:rsidRPr="00BC10EA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  <w:r w:rsidRPr="005D2DDD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663B6C4D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10B6C1E8" w:rsidR="00A506A9" w:rsidRPr="005D2DDD" w:rsidRDefault="0007319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*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14:paraId="060B704A" w14:textId="77777777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  <w:r w:rsidR="000819F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33AEC149" w:rsidR="005C6B5C" w:rsidRPr="005D2DDD" w:rsidRDefault="000268E8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  <w:r w:rsidR="000819F2" w:rsidRPr="003302F2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14:paraId="480F0F9A" w14:textId="77777777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E828D73" w14:textId="2412B817" w:rsidR="00C537CB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="0041248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الأول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53445CF0" w:rsidR="00C537CB" w:rsidRPr="003302F2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550C20" w:rsidRPr="005D2DDD" w14:paraId="7CC53ED0" w14:textId="77777777" w:rsidTr="00073194">
        <w:trPr>
          <w:trHeight w:val="87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77AEE28A" w14:textId="3671EA0A" w:rsidR="00550C20" w:rsidRPr="003302F2" w:rsidRDefault="00550C20" w:rsidP="000268E8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</w:t>
            </w:r>
            <w:r w:rsidR="000268E8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لا يوجد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)</w:t>
            </w:r>
          </w:p>
          <w:p w14:paraId="0B35C87D" w14:textId="77777777" w:rsidR="00550C20" w:rsidRPr="003302F2" w:rsidRDefault="00550C20" w:rsidP="00416FE2">
            <w:pPr>
              <w:bidi/>
              <w:rPr>
                <w:rFonts w:asciiTheme="majorBidi" w:hAnsiTheme="majorBidi" w:cstheme="majorBidi"/>
              </w:rPr>
            </w:pPr>
          </w:p>
          <w:p w14:paraId="2F62CFA8" w14:textId="171C13AE" w:rsidR="00550C20" w:rsidRPr="003302F2" w:rsidRDefault="00550C20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537CB" w:rsidRPr="005D2DDD" w14:paraId="5BB74256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5EF0ECBF" w14:textId="2A8A197B" w:rsidR="00C537CB" w:rsidRPr="003302F2" w:rsidRDefault="0081562B" w:rsidP="000637DD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</w:t>
            </w:r>
            <w:r w:rsidR="000637D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القرآن الكريم (1)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)</w:t>
            </w:r>
          </w:p>
        </w:tc>
      </w:tr>
      <w:tr w:rsidR="00DA55B2" w:rsidRPr="005D2DDD" w14:paraId="797AD407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37227309" w14:textId="77777777" w:rsidR="00DA55B2" w:rsidRDefault="00DA55B2" w:rsidP="00416FE2">
            <w:pPr>
              <w:bidi/>
              <w:rPr>
                <w:rFonts w:asciiTheme="majorBidi" w:hAnsiTheme="majorBidi" w:cstheme="majorBidi"/>
              </w:rPr>
            </w:pPr>
          </w:p>
          <w:p w14:paraId="5278A5BB" w14:textId="206AAAAD" w:rsidR="00807FAF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2"/>
    </w:tbl>
    <w:p w14:paraId="19D3F5E9" w14:textId="77777777"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14:paraId="0A171268" w14:textId="0CBB6984" w:rsidR="00D47214" w:rsidRPr="00EF018C" w:rsidRDefault="00D47214" w:rsidP="000268E8">
      <w:pPr>
        <w:pStyle w:val="af6"/>
        <w:bidi/>
        <w:rPr>
          <w:sz w:val="22"/>
          <w:szCs w:val="22"/>
        </w:rPr>
      </w:pPr>
      <w:bookmarkStart w:id="3" w:name="_Toc526247385"/>
      <w:bookmarkStart w:id="4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bookmarkEnd w:id="3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0CCBA381" w:rsidR="00D47214" w:rsidRPr="005D2DDD" w:rsidRDefault="000268E8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387FAEC2" w:rsidR="00D47214" w:rsidRPr="005D2DDD" w:rsidRDefault="000268E8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90%</w:t>
            </w:r>
          </w:p>
        </w:tc>
      </w:tr>
      <w:tr w:rsidR="00D47214" w:rsidRPr="005D2DDD" w14:paraId="5F192B30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7B4C4854" w:rsidR="00D47214" w:rsidRPr="005D2DDD" w:rsidRDefault="000268E8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D2EFFD4" w14:textId="24A108A2" w:rsidR="00D47214" w:rsidRPr="005D2DDD" w:rsidRDefault="000268E8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10%</w:t>
            </w:r>
          </w:p>
        </w:tc>
      </w:tr>
      <w:tr w:rsidR="00D47214" w:rsidRPr="005D2DDD" w14:paraId="03788974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F1679B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2207D6D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14:paraId="202F0F7B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F510D3B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3759057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14:paraId="7C94DA73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05EFC2F4" w:rsidR="00D47214" w:rsidRPr="005D2DDD" w:rsidRDefault="00985CFE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  <w:r w:rsidR="00D47214"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29EB7F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E3C5BA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82AFD4C" w14:textId="3B6D0169"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2CA326DF" w14:textId="77777777" w:rsidR="00D47214" w:rsidRDefault="00D47214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7ECA72D3" w14:textId="4B4608E7"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التعلم الفعلية للمقرر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72981DFF" w:rsidR="00026BDF" w:rsidRPr="000274EF" w:rsidRDefault="000268E8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10</w:t>
            </w:r>
          </w:p>
        </w:tc>
      </w:tr>
      <w:tr w:rsidR="00026BDF" w:rsidRPr="0019322E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45881359" w:rsidR="00026BDF" w:rsidRPr="000274EF" w:rsidRDefault="00F9134E" w:rsidP="000268E8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r w:rsidR="000268E8">
              <w:rPr>
                <w:rFonts w:asciiTheme="majorBidi" w:hAnsiTheme="majorBidi" w:cstheme="majorBidi" w:hint="cs"/>
                <w:rtl/>
                <w:lang w:bidi="ar-EG"/>
              </w:rPr>
              <w:t>ا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03A7F396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="0037546B"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="0037546B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0FF9C335" w:rsidR="00026BDF" w:rsidRPr="000274EF" w:rsidRDefault="000268E8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8/ تطبيق</w:t>
            </w:r>
          </w:p>
        </w:tc>
      </w:tr>
      <w:tr w:rsidR="00026BDF" w:rsidRPr="0019322E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026BDF" w:rsidRPr="000274EF" w:rsidRDefault="00026BD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026BDF" w:rsidRPr="009B0DDB" w:rsidRDefault="009B0DD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F9134E" w:rsidRPr="0019322E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4F085551" w:rsidR="00F9134E" w:rsidRPr="0019322E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الأخرى*</w:t>
            </w:r>
          </w:p>
        </w:tc>
      </w:tr>
      <w:tr w:rsidR="00026BDF" w:rsidRPr="0019322E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50C3A35E" w:rsidR="00026BDF" w:rsidRPr="000274EF" w:rsidRDefault="000268E8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</w:tr>
      <w:tr w:rsidR="00026BDF" w:rsidRPr="0019322E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7C5F1DFE" w:rsidR="00026BDF" w:rsidRPr="000274EF" w:rsidRDefault="000268E8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5E1425" w:rsidRPr="0019322E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680E9919" w:rsidR="005E1425" w:rsidRPr="000274EF" w:rsidRDefault="000268E8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</w:tr>
      <w:tr w:rsidR="005E1425" w:rsidRPr="0019322E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13144FA4" w:rsidR="005E1425" w:rsidRPr="000274EF" w:rsidRDefault="000268E8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</w:tr>
      <w:tr w:rsidR="0019322E" w:rsidRPr="0019322E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77777777" w:rsidR="0019322E" w:rsidRPr="000274EF" w:rsidRDefault="0019322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9B0DDB" w:rsidRPr="0019322E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0D400E37" w:rsidR="009B0DDB" w:rsidRPr="000274EF" w:rsidRDefault="000268E8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28</w:t>
            </w:r>
          </w:p>
        </w:tc>
      </w:tr>
    </w:tbl>
    <w:p w14:paraId="49ABD340" w14:textId="52B0851B"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297CAFA" w14:textId="5D27ECA5" w:rsidR="00AA1554" w:rsidRPr="005D2DDD" w:rsidRDefault="00E454E0" w:rsidP="00416FE2">
      <w:pPr>
        <w:pStyle w:val="1"/>
      </w:pPr>
      <w:bookmarkStart w:id="5" w:name="_Toc526247379"/>
      <w:bookmarkStart w:id="6" w:name="_Toc337785"/>
      <w:bookmarkEnd w:id="4"/>
      <w:r w:rsidRPr="005D2DDD">
        <w:rPr>
          <w:rtl/>
        </w:rPr>
        <w:lastRenderedPageBreak/>
        <w:t xml:space="preserve">ب- </w:t>
      </w:r>
      <w:r w:rsidR="002F4E2F">
        <w:rPr>
          <w:rFonts w:hint="cs"/>
          <w:rtl/>
        </w:rPr>
        <w:t>هدف</w:t>
      </w:r>
      <w:r w:rsidRPr="005D2DDD">
        <w:rPr>
          <w:rtl/>
        </w:rPr>
        <w:t xml:space="preserve"> المقرر ومخرجاته </w:t>
      </w:r>
      <w:r w:rsidR="00BA479B" w:rsidRPr="005D2DDD">
        <w:rPr>
          <w:rtl/>
        </w:rPr>
        <w:t>التعليمية:</w:t>
      </w:r>
      <w:bookmarkEnd w:id="5"/>
      <w:bookmarkEnd w:id="6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832174" w14:textId="7D5B7CF5" w:rsidR="00192987" w:rsidRPr="005C735D" w:rsidRDefault="00192987" w:rsidP="00416FE2">
            <w:pPr>
              <w:pStyle w:val="2"/>
              <w:rPr>
                <w:rtl/>
              </w:rPr>
            </w:pPr>
            <w:bookmarkStart w:id="7" w:name="_Toc337786"/>
            <w:r w:rsidRPr="005C735D">
              <w:rPr>
                <w:rFonts w:hint="cs"/>
                <w:rtl/>
              </w:rPr>
              <w:t xml:space="preserve">1. </w:t>
            </w:r>
            <w:r w:rsidR="00AE57B1" w:rsidRPr="005C735D">
              <w:rPr>
                <w:rFonts w:hint="cs"/>
                <w:rtl/>
                <w:lang w:bidi="ar-EG"/>
              </w:rPr>
              <w:t>ال</w:t>
            </w:r>
            <w:r w:rsidRPr="005C735D">
              <w:rPr>
                <w:rFonts w:hint="cs"/>
                <w:rtl/>
              </w:rPr>
              <w:t xml:space="preserve">وصف </w:t>
            </w:r>
            <w:r w:rsidR="00AE57B1" w:rsidRPr="005C735D">
              <w:rPr>
                <w:rFonts w:hint="cs"/>
                <w:rtl/>
              </w:rPr>
              <w:t>العام ل</w:t>
            </w:r>
            <w:r w:rsidRPr="005C735D">
              <w:rPr>
                <w:rFonts w:hint="cs"/>
                <w:rtl/>
              </w:rPr>
              <w:t>لمقرر:</w:t>
            </w:r>
            <w:bookmarkEnd w:id="7"/>
          </w:p>
          <w:p w14:paraId="3BB6CA10" w14:textId="4F69A19F" w:rsidR="00192987" w:rsidRDefault="006201CB" w:rsidP="00416FE2">
            <w:pPr>
              <w:bidi/>
              <w:rPr>
                <w:rtl/>
              </w:rPr>
            </w:pPr>
            <w:r w:rsidRPr="00B974C5">
              <w:rPr>
                <w:rFonts w:cs="AL-Mohanad" w:hint="cs"/>
                <w:color w:val="000000" w:themeColor="text1"/>
                <w:rtl/>
              </w:rPr>
              <w:t xml:space="preserve">يدرس الطالب في هذا المقرر </w:t>
            </w:r>
            <w:r>
              <w:rPr>
                <w:rFonts w:cs="AL-Mohanad" w:hint="cs"/>
                <w:color w:val="000000" w:themeColor="text1"/>
                <w:rtl/>
              </w:rPr>
              <w:t xml:space="preserve">:     </w:t>
            </w:r>
            <w:r w:rsidRPr="00984C52">
              <w:rPr>
                <w:rFonts w:cs="AL-Mohanad"/>
                <w:color w:val="000000" w:themeColor="text1"/>
                <w:rtl/>
              </w:rPr>
              <w:t>تعريف التجويد</w:t>
            </w:r>
            <w:r w:rsidRPr="00984C52">
              <w:rPr>
                <w:rFonts w:cs="AL-Mohanad" w:hint="cs"/>
                <w:color w:val="000000" w:themeColor="text1"/>
                <w:rtl/>
              </w:rPr>
              <w:t>. و</w:t>
            </w:r>
            <w:r w:rsidRPr="00984C52">
              <w:rPr>
                <w:rFonts w:cs="AL-Mohanad"/>
                <w:color w:val="000000" w:themeColor="text1"/>
                <w:rtl/>
              </w:rPr>
              <w:t>موضوع التجويد</w:t>
            </w:r>
            <w:r w:rsidRPr="00984C52">
              <w:rPr>
                <w:rFonts w:cs="AL-Mohanad" w:hint="cs"/>
                <w:color w:val="000000" w:themeColor="text1"/>
                <w:rtl/>
              </w:rPr>
              <w:t xml:space="preserve">، </w:t>
            </w:r>
            <w:r w:rsidRPr="00984C52">
              <w:rPr>
                <w:rFonts w:cs="AL-Mohanad"/>
                <w:color w:val="000000" w:themeColor="text1"/>
                <w:rtl/>
              </w:rPr>
              <w:t>استمداد التجويد</w:t>
            </w:r>
            <w:r w:rsidRPr="00984C52">
              <w:rPr>
                <w:rFonts w:cs="AL-Mohanad" w:hint="cs"/>
                <w:color w:val="000000" w:themeColor="text1"/>
                <w:rtl/>
              </w:rPr>
              <w:t xml:space="preserve">، أهمية التجويد، وغايته، وفضله، </w:t>
            </w:r>
            <w:r w:rsidRPr="00984C52">
              <w:rPr>
                <w:rFonts w:cs="AL-Mohanad"/>
                <w:color w:val="000000" w:themeColor="text1"/>
                <w:rtl/>
              </w:rPr>
              <w:t>حكم تعلم</w:t>
            </w:r>
            <w:r w:rsidRPr="00984C52">
              <w:rPr>
                <w:rFonts w:cs="AL-Mohanad" w:hint="cs"/>
                <w:color w:val="000000" w:themeColor="text1"/>
                <w:rtl/>
              </w:rPr>
              <w:t>ه، و</w:t>
            </w:r>
            <w:r w:rsidRPr="00984C52">
              <w:rPr>
                <w:rFonts w:cs="AL-Mohanad"/>
                <w:color w:val="000000" w:themeColor="text1"/>
                <w:rtl/>
              </w:rPr>
              <w:t>حكم تطبيق أحكام التجويد</w:t>
            </w:r>
            <w:r w:rsidRPr="00984C52">
              <w:rPr>
                <w:rFonts w:cs="AL-Mohanad" w:hint="cs"/>
                <w:color w:val="000000" w:themeColor="text1"/>
                <w:rtl/>
              </w:rPr>
              <w:t xml:space="preserve">، </w:t>
            </w:r>
            <w:r w:rsidRPr="00984C52">
              <w:rPr>
                <w:rFonts w:cs="AL-Mohanad"/>
                <w:color w:val="000000" w:themeColor="text1"/>
                <w:rtl/>
              </w:rPr>
              <w:t>أهم المؤلفات في علم التجويد</w:t>
            </w:r>
            <w:r w:rsidRPr="00984C52">
              <w:rPr>
                <w:rFonts w:cs="AL-Mohanad" w:hint="cs"/>
                <w:color w:val="000000" w:themeColor="text1"/>
                <w:rtl/>
              </w:rPr>
              <w:t xml:space="preserve">.  </w:t>
            </w:r>
            <w:r w:rsidRPr="00984C52">
              <w:rPr>
                <w:rFonts w:cs="AL-Mohanad"/>
                <w:color w:val="000000" w:themeColor="text1"/>
                <w:rtl/>
              </w:rPr>
              <w:t>آداب التلاوة</w:t>
            </w:r>
            <w:r w:rsidRPr="00984C52">
              <w:rPr>
                <w:rFonts w:cs="AL-Mohanad" w:hint="cs"/>
                <w:color w:val="000000" w:themeColor="text1"/>
                <w:rtl/>
              </w:rPr>
              <w:t xml:space="preserve">، </w:t>
            </w:r>
            <w:r w:rsidRPr="00984C52">
              <w:rPr>
                <w:rFonts w:cs="AL-Mohanad"/>
                <w:color w:val="000000" w:themeColor="text1"/>
                <w:rtl/>
              </w:rPr>
              <w:t>مراتب التلاوة</w:t>
            </w:r>
            <w:r w:rsidRPr="00984C52">
              <w:rPr>
                <w:rFonts w:cs="AL-Mohanad" w:hint="cs"/>
                <w:color w:val="000000" w:themeColor="text1"/>
                <w:rtl/>
              </w:rPr>
              <w:t xml:space="preserve">، أحكام هجر القرآن أو نسيان شيء منه، </w:t>
            </w:r>
            <w:r w:rsidRPr="00984C52">
              <w:rPr>
                <w:rFonts w:cs="AL-Mohanad"/>
                <w:color w:val="000000" w:themeColor="text1"/>
                <w:rtl/>
              </w:rPr>
              <w:t>حكم مس المصحف للمحدث</w:t>
            </w:r>
            <w:r w:rsidRPr="00984C52"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984C52">
              <w:rPr>
                <w:rFonts w:cs="AL-Mohanad"/>
                <w:color w:val="000000" w:themeColor="text1"/>
                <w:rtl/>
              </w:rPr>
              <w:t>اللحن: تعريفه، وأقسامه, وحكم كل قسم</w:t>
            </w:r>
            <w:r w:rsidRPr="00984C52">
              <w:rPr>
                <w:rFonts w:cs="AL-Mohanad" w:hint="cs"/>
                <w:color w:val="000000" w:themeColor="text1"/>
                <w:rtl/>
              </w:rPr>
              <w:t xml:space="preserve">، </w:t>
            </w:r>
            <w:r w:rsidRPr="00984C52">
              <w:rPr>
                <w:rFonts w:cs="AL-Mohanad"/>
                <w:color w:val="000000" w:themeColor="text1"/>
                <w:rtl/>
              </w:rPr>
              <w:t>أسباب اللحن</w:t>
            </w:r>
            <w:r w:rsidRPr="00984C52">
              <w:rPr>
                <w:rFonts w:cs="AL-Mohanad" w:hint="cs"/>
                <w:color w:val="000000" w:themeColor="text1"/>
                <w:rtl/>
              </w:rPr>
              <w:t xml:space="preserve">، أمثلة لما يكثر فيه اللحن.   </w:t>
            </w:r>
            <w:r w:rsidRPr="00984C52">
              <w:rPr>
                <w:rFonts w:cs="AL-Mohanad"/>
                <w:color w:val="000000" w:themeColor="text1"/>
                <w:rtl/>
              </w:rPr>
              <w:t xml:space="preserve">الاستعاذة </w:t>
            </w:r>
            <w:r w:rsidRPr="00984C52">
              <w:rPr>
                <w:rFonts w:cs="AL-Mohanad" w:hint="cs"/>
                <w:color w:val="000000" w:themeColor="text1"/>
                <w:rtl/>
              </w:rPr>
              <w:t>والبسملة</w:t>
            </w:r>
            <w:r w:rsidRPr="00984C52">
              <w:rPr>
                <w:rFonts w:cs="AL-Mohanad"/>
                <w:color w:val="000000" w:themeColor="text1"/>
                <w:rtl/>
              </w:rPr>
              <w:t xml:space="preserve">: </w:t>
            </w:r>
            <w:r w:rsidRPr="00984C52">
              <w:rPr>
                <w:rFonts w:cs="AL-Mohanad" w:hint="cs"/>
                <w:color w:val="000000" w:themeColor="text1"/>
                <w:rtl/>
              </w:rPr>
              <w:t>تعريفها،</w:t>
            </w:r>
            <w:r w:rsidRPr="00984C52">
              <w:rPr>
                <w:rFonts w:cs="AL-Mohanad"/>
                <w:color w:val="000000" w:themeColor="text1"/>
                <w:rtl/>
              </w:rPr>
              <w:t xml:space="preserve"> وحكمها</w:t>
            </w:r>
            <w:r w:rsidRPr="00984C52">
              <w:rPr>
                <w:rFonts w:cs="AL-Mohanad" w:hint="cs"/>
                <w:color w:val="000000" w:themeColor="text1"/>
                <w:rtl/>
              </w:rPr>
              <w:t>،</w:t>
            </w:r>
            <w:r w:rsidRPr="00984C52">
              <w:rPr>
                <w:rFonts w:cs="AL-Mohanad"/>
                <w:color w:val="000000" w:themeColor="text1"/>
                <w:rtl/>
              </w:rPr>
              <w:t xml:space="preserve"> وصيغتها</w:t>
            </w:r>
            <w:r w:rsidRPr="00984C52">
              <w:rPr>
                <w:rFonts w:cs="AL-Mohanad" w:hint="cs"/>
                <w:color w:val="000000" w:themeColor="text1"/>
                <w:rtl/>
              </w:rPr>
              <w:t xml:space="preserve">ن وأحكامها وتطبيقاتها.  أحكام النون الساكنة والتنوين (مع التطبيقات)  </w:t>
            </w:r>
            <w:r w:rsidRPr="00984C52">
              <w:rPr>
                <w:rFonts w:cs="AL-Mohanad"/>
                <w:color w:val="000000" w:themeColor="text1"/>
                <w:rtl/>
              </w:rPr>
              <w:t>حكم النون والميم المشددتين</w:t>
            </w:r>
            <w:r>
              <w:rPr>
                <w:rFonts w:cs="AL-Mohanad" w:hint="cs"/>
                <w:color w:val="000000" w:themeColor="text1"/>
                <w:rtl/>
              </w:rPr>
              <w:t xml:space="preserve"> </w:t>
            </w:r>
            <w:r w:rsidRPr="00984C52">
              <w:rPr>
                <w:rFonts w:cs="AL-Mohanad"/>
                <w:color w:val="000000" w:themeColor="text1"/>
                <w:rtl/>
              </w:rPr>
              <w:t>.</w:t>
            </w:r>
            <w:r w:rsidRPr="00984C52">
              <w:rPr>
                <w:rFonts w:cs="AL-Mohanad" w:hint="cs"/>
                <w:color w:val="000000" w:themeColor="text1"/>
                <w:rtl/>
              </w:rPr>
              <w:t xml:space="preserve">وتطبيقاتها  أحكام الميم الساكنة وتطبيقاتها  </w:t>
            </w:r>
            <w:r w:rsidRPr="00984C52">
              <w:rPr>
                <w:rFonts w:cs="AL-Mohanad"/>
                <w:color w:val="000000" w:themeColor="text1"/>
                <w:rtl/>
              </w:rPr>
              <w:t>اللامات الساكنة وأحكامها</w:t>
            </w:r>
            <w:r w:rsidRPr="00984C52">
              <w:rPr>
                <w:rFonts w:cs="AL-Mohanad" w:hint="cs"/>
                <w:color w:val="000000" w:themeColor="text1"/>
                <w:rtl/>
              </w:rPr>
              <w:t xml:space="preserve">  المد والقصر (أنواع المدود وأحكامها وتطبيقاتها)  مخارج الحروف (تعريفها وعددها وحروف كل مخرج وتطبيقات خروجها)  صفات الحروف. أنواعها وعددها وحروفها مع التطبيقات)  التفخيم والترقيق  أحكام المتماثلين والمتجانسين والمتقاربين والمتباعدين</w:t>
            </w:r>
            <w:r w:rsidR="000268E8">
              <w:rPr>
                <w:rFonts w:hint="cs"/>
                <w:rtl/>
              </w:rPr>
              <w:t>.</w:t>
            </w:r>
          </w:p>
          <w:p w14:paraId="72D97E3A" w14:textId="6E72A7B8" w:rsidR="00673AFD" w:rsidRPr="00192987" w:rsidRDefault="00673AFD" w:rsidP="000268E8">
            <w:pPr>
              <w:bidi/>
              <w:rPr>
                <w:rtl/>
              </w:rPr>
            </w:pPr>
          </w:p>
        </w:tc>
      </w:tr>
      <w:tr w:rsidR="00AA1554" w:rsidRPr="005D2DDD" w14:paraId="5FC4541F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D2A302" w14:textId="11468D85" w:rsidR="00AA1554" w:rsidRPr="00E115D6" w:rsidRDefault="00192987" w:rsidP="00416FE2">
            <w:pPr>
              <w:pStyle w:val="2"/>
            </w:pPr>
            <w:bookmarkStart w:id="8" w:name="_Toc526247380"/>
            <w:bookmarkStart w:id="9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8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9"/>
            <w:r w:rsidR="00E454E0" w:rsidRPr="005D2DDD">
              <w:rPr>
                <w:rtl/>
              </w:rPr>
              <w:t xml:space="preserve"> </w:t>
            </w:r>
          </w:p>
        </w:tc>
      </w:tr>
      <w:tr w:rsidR="00AA1554" w:rsidRPr="005D2DDD" w14:paraId="5D9CF27F" w14:textId="77777777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55A41B" w14:textId="77777777" w:rsidR="006201CB" w:rsidRDefault="006201CB" w:rsidP="006201CB">
            <w:pPr>
              <w:bidi/>
            </w:pPr>
            <w:r>
              <w:rPr>
                <w:rtl/>
              </w:rPr>
              <w:t>1</w:t>
            </w:r>
            <w:r>
              <w:rPr>
                <w:rtl/>
              </w:rPr>
              <w:tab/>
              <w:t xml:space="preserve">الالمام بأحكام التجويد </w:t>
            </w:r>
          </w:p>
          <w:p w14:paraId="0485681E" w14:textId="77777777" w:rsidR="006201CB" w:rsidRDefault="006201CB" w:rsidP="006201CB">
            <w:pPr>
              <w:bidi/>
            </w:pPr>
            <w:r>
              <w:rPr>
                <w:rtl/>
              </w:rPr>
              <w:t>2</w:t>
            </w:r>
            <w:r>
              <w:rPr>
                <w:rtl/>
              </w:rPr>
              <w:tab/>
              <w:t>تأن تتحسن التلاوة ويتقن تجويد بالقرآن الكريم</w:t>
            </w:r>
          </w:p>
          <w:p w14:paraId="0CF8053E" w14:textId="77777777" w:rsidR="006201CB" w:rsidRDefault="006201CB" w:rsidP="006201CB">
            <w:pPr>
              <w:bidi/>
            </w:pPr>
            <w:r>
              <w:rPr>
                <w:rtl/>
              </w:rPr>
              <w:t>3</w:t>
            </w:r>
            <w:r>
              <w:rPr>
                <w:rtl/>
              </w:rPr>
              <w:tab/>
              <w:t xml:space="preserve">أن يتعلم أحكام النون الساكنة والميم الساكنة </w:t>
            </w:r>
          </w:p>
          <w:p w14:paraId="21EDD3CC" w14:textId="77777777" w:rsidR="006201CB" w:rsidRDefault="006201CB" w:rsidP="006201CB">
            <w:pPr>
              <w:bidi/>
            </w:pPr>
            <w:r>
              <w:rPr>
                <w:rtl/>
              </w:rPr>
              <w:t>4</w:t>
            </w:r>
            <w:r>
              <w:rPr>
                <w:rtl/>
              </w:rPr>
              <w:tab/>
              <w:t>ان يتقن الطالب مخارج الحروف وصفاته وأن  يتمكن من أحكام المدود وأحكام الوقف والابتداء</w:t>
            </w:r>
          </w:p>
          <w:p w14:paraId="0B68A3B6" w14:textId="3BE2FC65" w:rsidR="00AA1554" w:rsidRDefault="006201CB" w:rsidP="006201CB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</w:rPr>
            </w:pPr>
            <w:r>
              <w:rPr>
                <w:rtl/>
              </w:rPr>
              <w:t>5</w:t>
            </w:r>
            <w:r>
              <w:rPr>
                <w:rtl/>
              </w:rPr>
              <w:tab/>
              <w:t xml:space="preserve">أن يتخلق بآداب القرآن والتحلي بآداب حملة القرآن </w:t>
            </w:r>
          </w:p>
          <w:p w14:paraId="09DC25A5" w14:textId="1032E42F" w:rsidR="00807FAF" w:rsidRPr="005D2DDD" w:rsidRDefault="00807FAF" w:rsidP="00416FE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</w:tr>
    </w:tbl>
    <w:p w14:paraId="05711FF0" w14:textId="4CD03797" w:rsidR="00BD2CF4" w:rsidRPr="005D2DDD" w:rsidRDefault="006F5B3C" w:rsidP="00416FE2">
      <w:pPr>
        <w:pStyle w:val="2"/>
      </w:pPr>
      <w:bookmarkStart w:id="10" w:name="_Toc526247382"/>
      <w:bookmarkStart w:id="11" w:name="_Toc337788"/>
      <w:bookmarkStart w:id="12" w:name="_Hlk950932"/>
      <w:r>
        <w:rPr>
          <w:rFonts w:hint="cs"/>
          <w:rtl/>
        </w:rPr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10"/>
      <w:bookmarkEnd w:id="11"/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5D2DDD" w14:paraId="7A1D0279" w14:textId="665DD7BB" w:rsidTr="00416FE2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14:paraId="392A1599" w14:textId="55A05D13"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  <w:r w:rsidRPr="00101564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416FE2" w:rsidRPr="005D2DDD" w14:paraId="5B094621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B4292A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0B365C" w:rsidRPr="005D2DDD" w14:paraId="30EFBBC8" w14:textId="1E8B614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449BA33B" w:rsidR="000B365C" w:rsidRPr="00B4292A" w:rsidRDefault="000B365C" w:rsidP="000B365C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BC8F5F6" w14:textId="77777777" w:rsidR="000B365C" w:rsidRDefault="000B365C" w:rsidP="000B365C">
            <w:pPr>
              <w:jc w:val="right"/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C15F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يفهم النظريات والمفاهيم والمصطلحات الأساسية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  </w:t>
            </w:r>
            <w:r w:rsidRPr="00426798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5F3EB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المتعلقة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5F3EB7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ب</w:t>
            </w:r>
            <w:r w:rsidRPr="0075178C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مفهوم</w:t>
            </w:r>
            <w:r w:rsidRPr="0075178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التجويد  وأحكام النون و الميم  الساكنتان و المدود و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التفخيم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والترقيق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و غيرها   </w:t>
            </w:r>
          </w:p>
          <w:p w14:paraId="6120587E" w14:textId="6790CC49" w:rsidR="000B365C" w:rsidRPr="00B4292A" w:rsidRDefault="000B365C" w:rsidP="000B365C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420B531" w14:textId="245A933A" w:rsidR="000B365C" w:rsidRPr="00B4292A" w:rsidRDefault="000B365C" w:rsidP="000B365C">
            <w:pPr>
              <w:bidi/>
              <w:rPr>
                <w:rFonts w:asciiTheme="majorBidi" w:hAnsiTheme="majorBidi" w:cstheme="majorBidi"/>
              </w:rPr>
            </w:pP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.1.</w:t>
            </w:r>
          </w:p>
        </w:tc>
      </w:tr>
      <w:tr w:rsidR="000B365C" w:rsidRPr="005D2DDD" w14:paraId="3806A3EC" w14:textId="55D3FA0F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303970C3" w:rsidR="000B365C" w:rsidRPr="00B4292A" w:rsidRDefault="000B365C" w:rsidP="000B365C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1FA908B" w14:textId="38F9F858" w:rsidR="000B365C" w:rsidRPr="00B4292A" w:rsidRDefault="000B365C" w:rsidP="000B365C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يعرف  أحكام التجويد لدى العلماء في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النون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الميم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الساكنتان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المدود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التفخيم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والترقيق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أحكام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المتماثلين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والمتجانسين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والمتقاربين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والمتباعدين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41CED104" w:rsidR="000B365C" w:rsidRPr="00B4292A" w:rsidRDefault="000B365C" w:rsidP="000B365C">
            <w:pPr>
              <w:bidi/>
              <w:rPr>
                <w:rFonts w:asciiTheme="majorBidi" w:hAnsiTheme="majorBidi" w:cstheme="majorBidi"/>
              </w:rPr>
            </w:pP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.2.</w:t>
            </w:r>
          </w:p>
        </w:tc>
      </w:tr>
      <w:tr w:rsidR="00416FE2" w:rsidRPr="005D2DDD" w14:paraId="13D49104" w14:textId="14F816D1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268ED456" w14:textId="362A1F91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72198C0" w14:textId="3B0A99A3" w:rsidR="00416FE2" w:rsidRPr="00B4292A" w:rsidRDefault="00416FE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0C901CE1" w14:textId="704881CB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5F301D4E" w14:textId="0FB0AC1F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28E9A245" w14:textId="678C6529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1...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3A530E14" w14:textId="66D90952" w:rsidR="00416FE2" w:rsidRPr="00B4292A" w:rsidRDefault="00416FE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7C7E693" w14:textId="28A84C2C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5B2A5FFD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416FE2" w:rsidRPr="00E02FB7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0E7339" w14:textId="61B1F5A8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73C3C7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0B365C" w:rsidRPr="005D2DDD" w14:paraId="45236895" w14:textId="1AE5498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55024931" w:rsidR="000B365C" w:rsidRPr="00B4292A" w:rsidRDefault="000B365C" w:rsidP="000B365C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2997397" w14:textId="458F7509" w:rsidR="000B365C" w:rsidRPr="00B4292A" w:rsidRDefault="000B365C" w:rsidP="000B365C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يطبق ما تعلمه </w:t>
            </w:r>
            <w:r w:rsidRPr="00071839">
              <w:rPr>
                <w:rFonts w:asciiTheme="majorBidi" w:hAnsiTheme="majorBidi" w:hint="cs"/>
                <w:b/>
                <w:bCs/>
                <w:color w:val="984806" w:themeColor="accent6" w:themeShade="80"/>
                <w:sz w:val="28"/>
                <w:szCs w:val="28"/>
                <w:rtl/>
              </w:rPr>
              <w:t>من صفات الحروف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وأحكام في 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النون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الميم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الساكنتان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المدود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التفخيم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والترقيق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أحكام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المتماثلين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والمتجانسين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والمتقاربين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والمتباعدين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093AA418" w:rsidR="000B365C" w:rsidRPr="00B4292A" w:rsidRDefault="000B365C" w:rsidP="000B365C">
            <w:pPr>
              <w:bidi/>
              <w:rPr>
                <w:rFonts w:asciiTheme="majorBidi" w:hAnsiTheme="majorBidi" w:cstheme="majorBidi"/>
              </w:rPr>
            </w:pP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م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1</w:t>
            </w:r>
          </w:p>
        </w:tc>
      </w:tr>
      <w:tr w:rsidR="000B365C" w:rsidRPr="005D2DDD" w14:paraId="597D1414" w14:textId="60019B8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46DBA0A" w14:textId="57D31357" w:rsidR="000B365C" w:rsidRPr="00B4292A" w:rsidRDefault="000B365C" w:rsidP="000B365C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086F403" w14:textId="2B89A5CC" w:rsidR="000B365C" w:rsidRPr="00B4292A" w:rsidRDefault="000B365C" w:rsidP="000B365C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يستخدم المراجع التي تجمع بين الأصالة و المعاصرة في البحوث </w:t>
            </w:r>
            <w:r w:rsidRPr="00820D4D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المتعلقة</w:t>
            </w:r>
            <w:r w:rsidRPr="00820D4D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بعلم التجويد و أحكامه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43AE3595" w:rsidR="000B365C" w:rsidRPr="00B4292A" w:rsidRDefault="000B365C" w:rsidP="000B365C">
            <w:pPr>
              <w:bidi/>
              <w:rPr>
                <w:rFonts w:asciiTheme="majorBidi" w:hAnsiTheme="majorBidi" w:cstheme="majorBidi"/>
              </w:rPr>
            </w:pP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م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2</w:t>
            </w:r>
          </w:p>
        </w:tc>
      </w:tr>
      <w:tr w:rsidR="000B365C" w:rsidRPr="005D2DDD" w14:paraId="16085D39" w14:textId="361EE7B6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7024879" w14:textId="466D75BE" w:rsidR="000B365C" w:rsidRPr="00B4292A" w:rsidRDefault="000B365C" w:rsidP="000B365C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DA33508" w14:textId="1BF44DCB" w:rsidR="000B365C" w:rsidRPr="00B4292A" w:rsidRDefault="000B365C" w:rsidP="000B365C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F5EC3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أن</w:t>
            </w:r>
            <w:r w:rsidRPr="00DF5EC3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F5EC3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يوظف</w:t>
            </w:r>
            <w:r w:rsidRPr="00DF5EC3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F5EC3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المهارات</w:t>
            </w:r>
            <w:r w:rsidRPr="00DF5EC3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F5EC3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الإدراكية</w:t>
            </w:r>
            <w:r w:rsidRPr="00DF5EC3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 تطبيق علم التجويد في تلاوته للقرآن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AAC0376" w14:textId="08744974" w:rsidR="000B365C" w:rsidRPr="00B4292A" w:rsidRDefault="000B365C" w:rsidP="000B365C">
            <w:pPr>
              <w:bidi/>
              <w:rPr>
                <w:rFonts w:asciiTheme="majorBidi" w:hAnsiTheme="majorBidi" w:cstheme="majorBidi"/>
              </w:rPr>
            </w:pP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م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3</w:t>
            </w:r>
          </w:p>
        </w:tc>
      </w:tr>
      <w:tr w:rsidR="000B365C" w:rsidRPr="005D2DDD" w14:paraId="436FFA1D" w14:textId="140DB79D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313DBD18" w14:textId="03A5A054" w:rsidR="000B365C" w:rsidRPr="00B4292A" w:rsidRDefault="000B365C" w:rsidP="000B365C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2...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288C0E86" w14:textId="3AEC7293" w:rsidR="000B365C" w:rsidRPr="00B4292A" w:rsidRDefault="000B365C" w:rsidP="000B365C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D49AB2B" w14:textId="5CAD017A" w:rsidR="000B365C" w:rsidRPr="00B4292A" w:rsidRDefault="000B365C" w:rsidP="000B365C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5946A00C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416FE2" w:rsidRPr="00E02FB7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0B365C" w:rsidRPr="005D2DDD" w14:paraId="4504EDC6" w14:textId="3E38861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67430A0" w:rsidR="000B365C" w:rsidRPr="00B4292A" w:rsidRDefault="000B365C" w:rsidP="000B365C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B81A4C8" w14:textId="0C9C1546" w:rsidR="000B365C" w:rsidRPr="00B4292A" w:rsidRDefault="000B365C" w:rsidP="000B365C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يتفاعل بشكل جماعي أو مستقل في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العناية بعلم التجويد و أحكامه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0A101D06" w:rsidR="000B365C" w:rsidRPr="00B4292A" w:rsidRDefault="000B365C" w:rsidP="000B365C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ك1</w:t>
            </w:r>
          </w:p>
        </w:tc>
      </w:tr>
      <w:tr w:rsidR="000B365C" w:rsidRPr="005D2DDD" w14:paraId="0573E170" w14:textId="0641E32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FB89AFD" w14:textId="098DD576" w:rsidR="000B365C" w:rsidRPr="00B4292A" w:rsidRDefault="000B365C" w:rsidP="000B365C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81EC723" w14:textId="5AE8CE75" w:rsidR="000B365C" w:rsidRPr="00B4292A" w:rsidRDefault="000B365C" w:rsidP="000B365C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B51ABA" w14:textId="27361F23" w:rsidR="000B365C" w:rsidRPr="00B4292A" w:rsidRDefault="000B365C" w:rsidP="000B365C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ك2</w:t>
            </w:r>
          </w:p>
        </w:tc>
      </w:tr>
      <w:tr w:rsidR="000B365C" w:rsidRPr="005D2DDD" w14:paraId="57A7085E" w14:textId="46CF2231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2818601" w14:textId="1994B569" w:rsidR="000B365C" w:rsidRPr="00B4292A" w:rsidRDefault="000B365C" w:rsidP="000B365C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DFEC7FB" w14:textId="6D0A9D0F" w:rsidR="000B365C" w:rsidRPr="00B4292A" w:rsidRDefault="000B365C" w:rsidP="000B365C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يظهر الثقة بالنفس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في تمسكه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بعلم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التجويد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أحكامه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35F9CBA" w14:textId="62553EC8" w:rsidR="000B365C" w:rsidRPr="00B4292A" w:rsidRDefault="000B365C" w:rsidP="000B365C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ك3</w:t>
            </w:r>
          </w:p>
        </w:tc>
      </w:tr>
      <w:tr w:rsidR="00416FE2" w:rsidRPr="005D2DDD" w14:paraId="41E914BF" w14:textId="560C46C3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471AFD95" w14:textId="1913A164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3...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717F079B" w14:textId="44F55248" w:rsidR="00416FE2" w:rsidRPr="00B4292A" w:rsidRDefault="00416FE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00393B6" w14:textId="4B382BCE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bookmarkEnd w:id="12"/>
    </w:tbl>
    <w:p w14:paraId="41870ED7" w14:textId="77777777"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30E9BC2B" w:rsidR="0062544C" w:rsidRPr="00E40585" w:rsidRDefault="00F851F7" w:rsidP="00416FE2">
      <w:pPr>
        <w:pStyle w:val="1"/>
      </w:pPr>
      <w:bookmarkStart w:id="13" w:name="_Toc526247383"/>
      <w:bookmarkStart w:id="14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3"/>
      <w:bookmarkEnd w:id="14"/>
      <w:r w:rsidRPr="005D2DDD">
        <w:rPr>
          <w:sz w:val="20"/>
          <w:szCs w:val="20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5D2DDD" w14:paraId="587DDBA3" w14:textId="77777777" w:rsidTr="00B47F20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6D6B36" w:rsidRPr="005D2DDD" w14:paraId="7A7D722A" w14:textId="77777777" w:rsidTr="00073194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6D6B36" w:rsidRPr="00DE07AD" w:rsidRDefault="006D6B3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lastRenderedPageBreak/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F5FD334" w14:textId="051E4C39" w:rsidR="006D6B36" w:rsidRPr="00DE07AD" w:rsidRDefault="006D6B3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rFonts w:ascii="Arial" w:hAnsi="Arial" w:cs="AL-Mohanad" w:hint="cs"/>
                <w:color w:val="000000" w:themeColor="text1"/>
                <w:rtl/>
                <w:lang w:bidi="ar-EG"/>
              </w:rPr>
              <w:t xml:space="preserve"> </w:t>
            </w:r>
            <w:r w:rsidRPr="00B974C5">
              <w:rPr>
                <w:rFonts w:ascii="Sakkal Majalla" w:hAnsi="Sakkal Majalla" w:cs="AL-Mohanad" w:hint="cs"/>
                <w:b/>
                <w:bCs/>
                <w:color w:val="000000" w:themeColor="text1"/>
                <w:rtl/>
              </w:rPr>
              <w:t>المدخل إلى علم التجويد.</w:t>
            </w:r>
            <w:r>
              <w:rPr>
                <w:rFonts w:ascii="Sakkal Majalla" w:hAnsi="Sakkal Majalla" w:cs="AL-Mohanad" w:hint="cs"/>
                <w:b/>
                <w:bCs/>
                <w:color w:val="000000" w:themeColor="text1"/>
                <w:rtl/>
              </w:rPr>
              <w:t xml:space="preserve"> </w:t>
            </w:r>
            <w:r>
              <w:rPr>
                <w:rFonts w:cs="AL-Mohanad" w:hint="cs"/>
                <w:color w:val="000000" w:themeColor="text1"/>
                <w:rtl/>
              </w:rPr>
              <w:t xml:space="preserve"> </w:t>
            </w:r>
            <w:r w:rsidRPr="00170620">
              <w:rPr>
                <w:rFonts w:cs="AL-Mohanad"/>
                <w:color w:val="000000" w:themeColor="text1"/>
                <w:rtl/>
              </w:rPr>
              <w:t>تعريف التجويد</w:t>
            </w:r>
            <w:r w:rsidRPr="00170620">
              <w:rPr>
                <w:rFonts w:cs="AL-Mohanad" w:hint="cs"/>
                <w:color w:val="000000" w:themeColor="text1"/>
                <w:rtl/>
              </w:rPr>
              <w:t xml:space="preserve">.  </w:t>
            </w:r>
            <w:r w:rsidRPr="00170620">
              <w:rPr>
                <w:rFonts w:cs="AL-Mohanad"/>
                <w:color w:val="000000" w:themeColor="text1"/>
                <w:rtl/>
              </w:rPr>
              <w:t>موضوع التجويد</w:t>
            </w:r>
            <w:r w:rsidRPr="00170620">
              <w:rPr>
                <w:rFonts w:cs="AL-Mohanad" w:hint="cs"/>
                <w:color w:val="000000" w:themeColor="text1"/>
                <w:rtl/>
              </w:rPr>
              <w:t xml:space="preserve">.  </w:t>
            </w:r>
            <w:r w:rsidRPr="00170620">
              <w:rPr>
                <w:rFonts w:cs="AL-Mohanad"/>
                <w:color w:val="000000" w:themeColor="text1"/>
                <w:rtl/>
              </w:rPr>
              <w:t>استمداد التجويد</w:t>
            </w:r>
            <w:r w:rsidRPr="00170620">
              <w:rPr>
                <w:rFonts w:cs="AL-Mohanad" w:hint="cs"/>
                <w:color w:val="000000" w:themeColor="text1"/>
                <w:rtl/>
              </w:rPr>
              <w:t xml:space="preserve">.  أهمية التجويد، وغايته، وفضله.  </w:t>
            </w:r>
            <w:r w:rsidRPr="00170620">
              <w:rPr>
                <w:rFonts w:cs="AL-Mohanad"/>
                <w:color w:val="000000" w:themeColor="text1"/>
                <w:rtl/>
              </w:rPr>
              <w:t>حكم تعلم التجويد</w:t>
            </w:r>
            <w:r w:rsidRPr="00170620">
              <w:rPr>
                <w:rFonts w:cs="AL-Mohanad" w:hint="cs"/>
                <w:color w:val="000000" w:themeColor="text1"/>
                <w:rtl/>
              </w:rPr>
              <w:t xml:space="preserve">. </w:t>
            </w:r>
            <w:r>
              <w:rPr>
                <w:rFonts w:cs="AL-Mohanad" w:hint="cs"/>
                <w:color w:val="000000" w:themeColor="text1"/>
                <w:rtl/>
              </w:rPr>
              <w:t xml:space="preserve"> </w:t>
            </w:r>
            <w:r w:rsidRPr="00170620">
              <w:rPr>
                <w:rFonts w:cs="AL-Mohanad"/>
                <w:color w:val="000000" w:themeColor="text1"/>
                <w:rtl/>
              </w:rPr>
              <w:t>حكم تطبيق أحكام التجويد</w:t>
            </w:r>
            <w:r w:rsidRPr="00170620">
              <w:rPr>
                <w:rFonts w:cs="AL-Mohanad" w:hint="cs"/>
                <w:color w:val="000000" w:themeColor="text1"/>
                <w:rtl/>
              </w:rPr>
              <w:t>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أهم المؤلفات في</w:t>
            </w:r>
            <w:r>
              <w:rPr>
                <w:rFonts w:cs="AL-Mohanad" w:hint="cs"/>
                <w:color w:val="000000" w:themeColor="text1"/>
                <w:rtl/>
              </w:rPr>
              <w:t xml:space="preserve">ه    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4A366DAC" w14:textId="4F2484BF" w:rsidR="006D6B36" w:rsidRPr="00DE07AD" w:rsidRDefault="006D6B3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</w:t>
            </w:r>
          </w:p>
        </w:tc>
      </w:tr>
      <w:tr w:rsidR="006D6B36" w:rsidRPr="005D2DDD" w14:paraId="1ECDCD5F" w14:textId="77777777" w:rsidTr="00073194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6D6B36" w:rsidRPr="00DE07AD" w:rsidRDefault="006D6B3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991BA1B" w14:textId="3154FE32" w:rsidR="006D6B36" w:rsidRPr="00DE07AD" w:rsidRDefault="006D6B3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rFonts w:ascii="Sakkal Majalla" w:hAnsi="Sakkal Majalla" w:cs="AL-Mohanad" w:hint="cs"/>
                <w:b/>
                <w:bCs/>
                <w:color w:val="000000" w:themeColor="text1"/>
                <w:rtl/>
              </w:rPr>
              <w:t>آداب تلاوة القرآن وأحكامها.</w:t>
            </w:r>
            <w:r>
              <w:rPr>
                <w:rFonts w:ascii="Sakkal Majalla" w:hAnsi="Sakkal Majalla" w:cs="AL-Mohanad" w:hint="cs"/>
                <w:b/>
                <w:bCs/>
                <w:color w:val="000000" w:themeColor="text1"/>
                <w:rtl/>
              </w:rPr>
              <w:t xml:space="preserve"> </w:t>
            </w:r>
            <w:r>
              <w:rPr>
                <w:rFonts w:cs="AL-Mohanad" w:hint="cs"/>
                <w:color w:val="000000" w:themeColor="text1"/>
                <w:rtl/>
              </w:rPr>
              <w:t xml:space="preserve"> </w:t>
            </w:r>
            <w:r w:rsidRPr="00B974C5">
              <w:rPr>
                <w:rFonts w:cs="AL-Mohanad"/>
                <w:color w:val="000000" w:themeColor="text1"/>
                <w:rtl/>
              </w:rPr>
              <w:t>آداب التلاوة</w:t>
            </w:r>
            <w:r w:rsidRPr="00B974C5">
              <w:rPr>
                <w:rFonts w:cs="AL-Mohanad" w:hint="cs"/>
                <w:color w:val="000000" w:themeColor="text1"/>
                <w:rtl/>
              </w:rPr>
              <w:t>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مراتب التلاوة </w:t>
            </w:r>
            <w:r w:rsidRPr="00B974C5">
              <w:rPr>
                <w:rFonts w:cs="AL-Mohanad" w:hint="cs"/>
                <w:color w:val="000000" w:themeColor="text1"/>
                <w:rtl/>
              </w:rPr>
              <w:t>.</w:t>
            </w:r>
            <w:r>
              <w:rPr>
                <w:rFonts w:cs="AL-Mohanad" w:hint="cs"/>
                <w:color w:val="000000" w:themeColor="text1"/>
                <w:rtl/>
              </w:rPr>
              <w:t xml:space="preserve"> </w:t>
            </w:r>
            <w:r>
              <w:rPr>
                <w:rFonts w:ascii="Traditional Arabic" w:hAnsi="Traditional Arabic" w:cs="AL-Mohanad" w:hint="cs"/>
                <w:color w:val="000000" w:themeColor="text1"/>
                <w:rtl/>
              </w:rPr>
              <w:t xml:space="preserve"> </w:t>
            </w:r>
            <w:r w:rsidRPr="00B974C5">
              <w:rPr>
                <w:rFonts w:ascii="Traditional Arabic" w:hAnsi="Traditional Arabic" w:cs="AL-Mohanad" w:hint="cs"/>
                <w:color w:val="000000" w:themeColor="text1"/>
                <w:rtl/>
              </w:rPr>
              <w:t xml:space="preserve">أحكام هجر القرآن أو نسيان شيء منه. </w:t>
            </w:r>
            <w:r>
              <w:rPr>
                <w:rFonts w:ascii="Traditional Arabic" w:hAnsi="Traditional Arabic"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حكم مس المصحف للمحدث</w:t>
            </w:r>
            <w:r w:rsidRPr="00B974C5">
              <w:rPr>
                <w:rFonts w:cs="AL-Mohanad" w:hint="cs"/>
                <w:color w:val="000000" w:themeColor="text1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69D7999" w14:textId="4705838E" w:rsidR="006D6B36" w:rsidRPr="00DE07AD" w:rsidRDefault="006D6B3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</w:t>
            </w:r>
          </w:p>
        </w:tc>
      </w:tr>
      <w:tr w:rsidR="006D6B36" w:rsidRPr="005D2DDD" w14:paraId="123517E9" w14:textId="77777777" w:rsidTr="00073194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6D6B36" w:rsidRPr="00DE07AD" w:rsidRDefault="006D6B3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84C671E" w14:textId="6F671036" w:rsidR="006D6B36" w:rsidRPr="00DE07AD" w:rsidRDefault="006D6B3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rFonts w:ascii="Sakkal Majalla" w:hAnsi="Sakkal Majalla" w:cs="AL-Mohanad" w:hint="cs"/>
                <w:b/>
                <w:bCs/>
                <w:color w:val="000000" w:themeColor="text1"/>
                <w:rtl/>
              </w:rPr>
              <w:t>اللحن.</w:t>
            </w:r>
            <w:r>
              <w:rPr>
                <w:rFonts w:ascii="Sakkal Majalla" w:hAnsi="Sakkal Majalla" w:cs="AL-Mohanad" w:hint="cs"/>
                <w:b/>
                <w:bCs/>
                <w:color w:val="000000" w:themeColor="text1"/>
                <w:rtl/>
              </w:rPr>
              <w:t xml:space="preserve">  </w:t>
            </w:r>
            <w:r>
              <w:rPr>
                <w:rFonts w:cs="AL-Mohanad" w:hint="cs"/>
                <w:color w:val="000000" w:themeColor="text1"/>
                <w:rtl/>
              </w:rPr>
              <w:t xml:space="preserve"> </w:t>
            </w:r>
            <w:r w:rsidRPr="00B974C5">
              <w:rPr>
                <w:rFonts w:cs="AL-Mohanad"/>
                <w:color w:val="000000" w:themeColor="text1"/>
                <w:rtl/>
              </w:rPr>
              <w:t>اللحن: تعريفه، وأقسامه, وحكم كل قسم.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أسباب اللحن </w:t>
            </w:r>
            <w:r w:rsidRPr="00B974C5">
              <w:rPr>
                <w:rFonts w:cs="AL-Mohanad" w:hint="cs"/>
                <w:color w:val="000000" w:themeColor="text1"/>
                <w:rtl/>
              </w:rPr>
              <w:t>.</w:t>
            </w:r>
            <w:r>
              <w:rPr>
                <w:rFonts w:cs="AL-Mohanad" w:hint="cs"/>
                <w:color w:val="000000" w:themeColor="text1"/>
                <w:rtl/>
              </w:rPr>
              <w:t xml:space="preserve"> </w:t>
            </w:r>
            <w:r w:rsidRPr="00B974C5">
              <w:rPr>
                <w:rFonts w:cs="AL-Mohanad" w:hint="cs"/>
                <w:color w:val="000000" w:themeColor="text1"/>
                <w:rtl/>
              </w:rPr>
              <w:t xml:space="preserve">أمثلة للحن.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61CBDD2" w14:textId="3994B534" w:rsidR="006D6B36" w:rsidRPr="00DE07AD" w:rsidRDefault="006D6B3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</w:t>
            </w:r>
          </w:p>
        </w:tc>
      </w:tr>
      <w:tr w:rsidR="006D6B36" w:rsidRPr="005D2DDD" w14:paraId="7575697F" w14:textId="77777777" w:rsidTr="00073194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74AD1463" w:rsidR="006D6B36" w:rsidRPr="00DE07AD" w:rsidRDefault="006D6B3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10128B06" w14:textId="77777777" w:rsidR="006D6B36" w:rsidRPr="00B974C5" w:rsidRDefault="006D6B36" w:rsidP="00402F6C">
            <w:pPr>
              <w:rPr>
                <w:rFonts w:cs="AL-Mohanad"/>
                <w:color w:val="000000" w:themeColor="text1"/>
              </w:rPr>
            </w:pPr>
            <w:r w:rsidRPr="00B974C5">
              <w:rPr>
                <w:rFonts w:ascii="Arial" w:hAnsi="Arial" w:hint="cs"/>
                <w:color w:val="000000" w:themeColor="text1"/>
                <w:rtl/>
              </w:rPr>
              <w:t xml:space="preserve"> </w:t>
            </w:r>
            <w:r w:rsidRPr="00B974C5">
              <w:rPr>
                <w:rFonts w:ascii="Sakkal Majalla" w:hAnsi="Sakkal Majalla" w:cs="AL-Mohanad" w:hint="cs"/>
                <w:b/>
                <w:bCs/>
                <w:color w:val="000000" w:themeColor="text1"/>
                <w:rtl/>
              </w:rPr>
              <w:t>الاستعاذة والبسملة، وأحكامهما.</w:t>
            </w:r>
            <w:r>
              <w:rPr>
                <w:rFonts w:ascii="Sakkal Majalla" w:hAnsi="Sakkal Majalla" w:cs="AL-Mohanad" w:hint="cs"/>
                <w:b/>
                <w:bCs/>
                <w:color w:val="000000" w:themeColor="text1"/>
                <w:rtl/>
              </w:rPr>
              <w:t xml:space="preserve"> </w:t>
            </w:r>
            <w:r>
              <w:rPr>
                <w:rFonts w:cs="AL-Mohanad" w:hint="cs"/>
                <w:color w:val="000000" w:themeColor="text1"/>
                <w:rtl/>
              </w:rPr>
              <w:t xml:space="preserve"> 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الاستعاذة : </w:t>
            </w:r>
            <w:r w:rsidRPr="00B974C5">
              <w:rPr>
                <w:rFonts w:cs="AL-Mohanad" w:hint="cs"/>
                <w:color w:val="000000" w:themeColor="text1"/>
                <w:rtl/>
              </w:rPr>
              <w:t>تعريفها،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وحكمها</w:t>
            </w:r>
            <w:r w:rsidRPr="00B974C5">
              <w:rPr>
                <w:rFonts w:cs="AL-Mohanad" w:hint="cs"/>
                <w:color w:val="000000" w:themeColor="text1"/>
                <w:rtl/>
              </w:rPr>
              <w:t>،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وصيغتها</w:t>
            </w:r>
            <w:r w:rsidRPr="00B974C5">
              <w:rPr>
                <w:rFonts w:cs="AL-Mohanad" w:hint="cs"/>
                <w:color w:val="000000" w:themeColor="text1"/>
                <w:rtl/>
              </w:rPr>
              <w:t>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البسملة : تعريفها, وحكمها.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حكم البدء بالاستعاذة والبسملة في أول السورة, وفي وسطها, وأوجه كل منها.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أوجه الربط بين نهاية السورة والبسملة وبداية السورة التالية, وحكم كل منها.</w:t>
            </w:r>
          </w:p>
          <w:p w14:paraId="19E2F647" w14:textId="326C2937" w:rsidR="006D6B36" w:rsidRPr="00DE07AD" w:rsidRDefault="006D6B3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rFonts w:cs="AL-Mohanad"/>
                <w:color w:val="000000" w:themeColor="text1"/>
                <w:rtl/>
              </w:rPr>
              <w:t>تطبيقات على أحكام الاستعادة والبسملة.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30EB0D9" w14:textId="18F864D5" w:rsidR="006D6B36" w:rsidRPr="00DE07AD" w:rsidRDefault="006D6B3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</w:t>
            </w:r>
          </w:p>
        </w:tc>
      </w:tr>
      <w:tr w:rsidR="006D6B36" w:rsidRPr="005D2DDD" w14:paraId="54E1ECC3" w14:textId="77777777" w:rsidTr="00073194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9BC6D4" w14:textId="2EF40DE1" w:rsidR="006D6B36" w:rsidRPr="00DE07AD" w:rsidRDefault="006D6B3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45D31FC" w14:textId="1B095A9F" w:rsidR="006D6B36" w:rsidRPr="00DE07AD" w:rsidRDefault="006D6B3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rFonts w:ascii="Sakkal Majalla" w:hAnsi="Sakkal Majalla" w:cs="AL-Mohanad" w:hint="cs"/>
                <w:b/>
                <w:bCs/>
                <w:color w:val="000000" w:themeColor="text1"/>
                <w:rtl/>
              </w:rPr>
              <w:t>أحكام النون الساكنة والتنوين</w:t>
            </w:r>
            <w:r>
              <w:rPr>
                <w:rFonts w:ascii="Sakkal Majalla" w:hAnsi="Sakkal Majalla" w:cs="AL-Mohanad" w:hint="cs"/>
                <w:b/>
                <w:bCs/>
                <w:color w:val="000000" w:themeColor="text1"/>
                <w:rtl/>
              </w:rPr>
              <w:t xml:space="preserve"> </w:t>
            </w:r>
            <w:r>
              <w:rPr>
                <w:rFonts w:cs="AL-Mohanad" w:hint="cs"/>
                <w:color w:val="000000" w:themeColor="text1"/>
                <w:rtl/>
              </w:rPr>
              <w:t xml:space="preserve"> </w:t>
            </w:r>
            <w:r w:rsidRPr="00B974C5">
              <w:rPr>
                <w:rFonts w:cs="AL-Mohanad"/>
                <w:color w:val="000000" w:themeColor="text1"/>
                <w:rtl/>
              </w:rPr>
              <w:t>تعريف النون الساكنة، والتنوين.</w:t>
            </w:r>
            <w:r>
              <w:rPr>
                <w:rFonts w:cs="AL-Mohanad" w:hint="cs"/>
                <w:color w:val="000000" w:themeColor="text1"/>
                <w:rtl/>
              </w:rPr>
              <w:t xml:space="preserve"> </w:t>
            </w:r>
            <w:r>
              <w:rPr>
                <w:rFonts w:ascii="Sakkal Majalla" w:hAnsi="Sakkal Majalla" w:cs="AL-Mohanad" w:hint="cs"/>
                <w:color w:val="000000" w:themeColor="text1"/>
                <w:rtl/>
              </w:rPr>
              <w:t xml:space="preserve"> </w:t>
            </w:r>
            <w:r w:rsidRPr="00B974C5">
              <w:rPr>
                <w:rFonts w:ascii="Sakkal Majalla" w:hAnsi="Sakkal Majalla" w:cs="AL-Mohanad"/>
                <w:color w:val="000000" w:themeColor="text1"/>
                <w:rtl/>
              </w:rPr>
              <w:t>الإظهار</w:t>
            </w:r>
            <w:r w:rsidRPr="00B974C5">
              <w:rPr>
                <w:rFonts w:ascii="Sakkal Majalla" w:hAnsi="Sakkal Majalla" w:cs="AL-Mohanad" w:hint="cs"/>
                <w:color w:val="000000" w:themeColor="text1"/>
                <w:rtl/>
              </w:rPr>
              <w:t xml:space="preserve"> الحلقي:</w:t>
            </w:r>
            <w:r w:rsidRPr="00B974C5">
              <w:rPr>
                <w:rFonts w:ascii="Sakkal Majalla" w:hAnsi="Sakkal Majalla" w:cs="AL-Mohanad"/>
                <w:color w:val="000000" w:themeColor="text1"/>
                <w:rtl/>
              </w:rPr>
              <w:t xml:space="preserve"> تعريف</w:t>
            </w:r>
            <w:r w:rsidRPr="00B974C5">
              <w:rPr>
                <w:rFonts w:ascii="Sakkal Majalla" w:hAnsi="Sakkal Majalla" w:cs="AL-Mohanad" w:hint="cs"/>
                <w:color w:val="000000" w:themeColor="text1"/>
                <w:rtl/>
              </w:rPr>
              <w:t xml:space="preserve">ه، </w:t>
            </w:r>
            <w:r w:rsidRPr="00B974C5">
              <w:rPr>
                <w:rFonts w:ascii="Sakkal Majalla" w:hAnsi="Sakkal Majalla" w:cs="AL-Mohanad"/>
                <w:color w:val="000000" w:themeColor="text1"/>
                <w:rtl/>
              </w:rPr>
              <w:t>وحروفه، ومراتبه</w:t>
            </w:r>
            <w:r w:rsidRPr="00B974C5">
              <w:rPr>
                <w:rFonts w:ascii="Sakkal Majalla" w:hAnsi="Sakkal Majalla" w:cs="AL-Mohanad" w:hint="cs"/>
                <w:color w:val="000000" w:themeColor="text1"/>
                <w:rtl/>
              </w:rPr>
              <w:t>، وحكمه، وسببه، وسبب تسميته</w:t>
            </w:r>
            <w:r w:rsidRPr="00B974C5">
              <w:rPr>
                <w:rFonts w:ascii="Sakkal Majalla" w:hAnsi="Sakkal Majalla" w:cs="AL-Mohanad"/>
                <w:color w:val="000000" w:themeColor="text1"/>
                <w:rtl/>
              </w:rPr>
              <w:t xml:space="preserve">. </w:t>
            </w:r>
            <w:r>
              <w:rPr>
                <w:rFonts w:ascii="Sakkal Majalla" w:hAnsi="Sakkal Majalla"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ascii="Sakkal Majalla" w:hAnsi="Sakkal Majalla" w:cs="AL-Mohanad" w:hint="cs"/>
                <w:color w:val="000000" w:themeColor="text1"/>
                <w:rtl/>
              </w:rPr>
              <w:t>الإظهار المطلق: تعريفه، وحكمه، وسببه، وسبب تسميته</w:t>
            </w:r>
            <w:r w:rsidRPr="00B974C5">
              <w:rPr>
                <w:rFonts w:ascii="Sakkal Majalla" w:hAnsi="Sakkal Majalla" w:cs="AL-Mohanad"/>
                <w:color w:val="000000" w:themeColor="text1"/>
                <w:rtl/>
              </w:rPr>
              <w:t>.</w:t>
            </w:r>
            <w:r>
              <w:rPr>
                <w:rFonts w:ascii="Sakkal Majalla" w:hAnsi="Sakkal Majalla"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ascii="Sakkal Majalla" w:hAnsi="Sakkal Majalla" w:cs="AL-Mohanad"/>
                <w:color w:val="000000" w:themeColor="text1"/>
                <w:rtl/>
              </w:rPr>
              <w:t>الإدغام</w:t>
            </w:r>
            <w:r w:rsidRPr="00B974C5">
              <w:rPr>
                <w:rFonts w:ascii="Sakkal Majalla" w:hAnsi="Sakkal Majalla" w:cs="AL-Mohanad" w:hint="cs"/>
                <w:color w:val="000000" w:themeColor="text1"/>
                <w:rtl/>
              </w:rPr>
              <w:t xml:space="preserve">: </w:t>
            </w:r>
            <w:r w:rsidRPr="00B974C5">
              <w:rPr>
                <w:rFonts w:ascii="Sakkal Majalla" w:hAnsi="Sakkal Majalla" w:cs="AL-Mohanad"/>
                <w:color w:val="000000" w:themeColor="text1"/>
                <w:rtl/>
              </w:rPr>
              <w:t>تعريف</w:t>
            </w:r>
            <w:r w:rsidRPr="00B974C5">
              <w:rPr>
                <w:rFonts w:ascii="Sakkal Majalla" w:hAnsi="Sakkal Majalla" w:cs="AL-Mohanad" w:hint="cs"/>
                <w:color w:val="000000" w:themeColor="text1"/>
                <w:rtl/>
              </w:rPr>
              <w:t>ه</w:t>
            </w:r>
            <w:r w:rsidRPr="00B974C5">
              <w:rPr>
                <w:rFonts w:ascii="Sakkal Majalla" w:hAnsi="Sakkal Majalla" w:cs="AL-Mohanad"/>
                <w:color w:val="000000" w:themeColor="text1"/>
                <w:rtl/>
              </w:rPr>
              <w:t xml:space="preserve"> ،</w:t>
            </w:r>
            <w:r w:rsidRPr="00B974C5">
              <w:rPr>
                <w:rFonts w:ascii="Sakkal Majalla" w:hAnsi="Sakkal Majalla" w:cs="AL-Mohanad" w:hint="cs"/>
                <w:color w:val="000000" w:themeColor="text1"/>
                <w:rtl/>
              </w:rPr>
              <w:t xml:space="preserve"> وحكمه،</w:t>
            </w:r>
            <w:r w:rsidRPr="00B974C5">
              <w:rPr>
                <w:rFonts w:ascii="Sakkal Majalla" w:hAnsi="Sakkal Majalla" w:cs="AL-Mohanad"/>
                <w:color w:val="000000" w:themeColor="text1"/>
                <w:rtl/>
              </w:rPr>
              <w:t xml:space="preserve"> وأقسامه، وحروف </w:t>
            </w:r>
            <w:r w:rsidRPr="00B974C5">
              <w:rPr>
                <w:rFonts w:ascii="Sakkal Majalla" w:hAnsi="Sakkal Majalla" w:cs="AL-Mohanad" w:hint="cs"/>
                <w:color w:val="000000" w:themeColor="text1"/>
                <w:rtl/>
              </w:rPr>
              <w:t>كل قسم، وسبب تسميته</w:t>
            </w:r>
            <w:r w:rsidRPr="00B974C5">
              <w:rPr>
                <w:rFonts w:ascii="Sakkal Majalla" w:hAnsi="Sakkal Majalla" w:cs="AL-Mohanad"/>
                <w:color w:val="000000" w:themeColor="text1"/>
                <w:rtl/>
              </w:rPr>
              <w:t>.</w:t>
            </w:r>
            <w:r>
              <w:rPr>
                <w:rFonts w:ascii="Sakkal Majalla" w:hAnsi="Sakkal Majalla"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ascii="Sakkal Majalla" w:hAnsi="Sakkal Majalla" w:cs="AL-Mohanad"/>
                <w:color w:val="000000" w:themeColor="text1"/>
                <w:rtl/>
              </w:rPr>
              <w:t>الإقلاب</w:t>
            </w:r>
            <w:r w:rsidRPr="00B974C5">
              <w:rPr>
                <w:rFonts w:ascii="Sakkal Majalla" w:hAnsi="Sakkal Majalla" w:cs="AL-Mohanad" w:hint="cs"/>
                <w:color w:val="000000" w:themeColor="text1"/>
                <w:rtl/>
              </w:rPr>
              <w:t xml:space="preserve">: </w:t>
            </w:r>
            <w:r w:rsidRPr="00B974C5">
              <w:rPr>
                <w:rFonts w:ascii="Sakkal Majalla" w:hAnsi="Sakkal Majalla" w:cs="AL-Mohanad"/>
                <w:color w:val="000000" w:themeColor="text1"/>
                <w:rtl/>
              </w:rPr>
              <w:t>تعريف</w:t>
            </w:r>
            <w:r w:rsidRPr="00B974C5">
              <w:rPr>
                <w:rFonts w:ascii="Sakkal Majalla" w:hAnsi="Sakkal Majalla" w:cs="AL-Mohanad" w:hint="cs"/>
                <w:color w:val="000000" w:themeColor="text1"/>
                <w:rtl/>
              </w:rPr>
              <w:t>ه</w:t>
            </w:r>
            <w:r w:rsidRPr="00B974C5">
              <w:rPr>
                <w:rFonts w:ascii="Sakkal Majalla" w:hAnsi="Sakkal Majalla" w:cs="AL-Mohanad"/>
                <w:color w:val="000000" w:themeColor="text1"/>
                <w:rtl/>
              </w:rPr>
              <w:t xml:space="preserve">، </w:t>
            </w:r>
            <w:r w:rsidRPr="00B974C5">
              <w:rPr>
                <w:rFonts w:ascii="Sakkal Majalla" w:hAnsi="Sakkal Majalla" w:cs="AL-Mohanad" w:hint="cs"/>
                <w:color w:val="000000" w:themeColor="text1"/>
                <w:rtl/>
              </w:rPr>
              <w:t>وحكمه،</w:t>
            </w:r>
            <w:r w:rsidRPr="00B974C5">
              <w:rPr>
                <w:rFonts w:ascii="Sakkal Majalla" w:hAnsi="Sakkal Majalla" w:cs="AL-Mohanad"/>
                <w:color w:val="000000" w:themeColor="text1"/>
                <w:rtl/>
              </w:rPr>
              <w:t>وحرفه</w:t>
            </w:r>
            <w:r w:rsidRPr="00B974C5">
              <w:rPr>
                <w:rFonts w:ascii="Sakkal Majalla" w:hAnsi="Sakkal Majalla" w:cs="AL-Mohanad" w:hint="cs"/>
                <w:color w:val="000000" w:themeColor="text1"/>
                <w:rtl/>
              </w:rPr>
              <w:t>، وسببه، وسبب تسميته</w:t>
            </w:r>
            <w:r w:rsidRPr="00B974C5">
              <w:rPr>
                <w:rFonts w:ascii="Sakkal Majalla" w:hAnsi="Sakkal Majalla" w:cs="AL-Mohanad"/>
                <w:color w:val="000000" w:themeColor="text1"/>
                <w:rtl/>
              </w:rPr>
              <w:t>.</w:t>
            </w:r>
            <w:r>
              <w:rPr>
                <w:rFonts w:ascii="Sakkal Majalla" w:hAnsi="Sakkal Majalla"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ascii="Sakkal Majalla" w:hAnsi="Sakkal Majalla" w:cs="AL-Mohanad"/>
                <w:color w:val="000000" w:themeColor="text1"/>
                <w:rtl/>
              </w:rPr>
              <w:t>الإخفاء</w:t>
            </w:r>
            <w:r w:rsidRPr="00B974C5">
              <w:rPr>
                <w:rFonts w:ascii="Sakkal Majalla" w:hAnsi="Sakkal Majalla" w:cs="AL-Mohanad" w:hint="cs"/>
                <w:color w:val="000000" w:themeColor="text1"/>
                <w:rtl/>
              </w:rPr>
              <w:t xml:space="preserve"> الحقيقي</w:t>
            </w:r>
            <w:r w:rsidRPr="00B974C5">
              <w:rPr>
                <w:rFonts w:ascii="Sakkal Majalla" w:hAnsi="Sakkal Majalla" w:cs="AL-Mohanad"/>
                <w:color w:val="000000" w:themeColor="text1"/>
                <w:rtl/>
              </w:rPr>
              <w:t xml:space="preserve"> </w:t>
            </w:r>
            <w:r w:rsidRPr="00B974C5">
              <w:rPr>
                <w:rFonts w:ascii="Sakkal Majalla" w:hAnsi="Sakkal Majalla" w:cs="AL-Mohanad" w:hint="cs"/>
                <w:color w:val="000000" w:themeColor="text1"/>
                <w:rtl/>
              </w:rPr>
              <w:t xml:space="preserve">: </w:t>
            </w:r>
            <w:r w:rsidRPr="00B974C5">
              <w:rPr>
                <w:rFonts w:ascii="Sakkal Majalla" w:hAnsi="Sakkal Majalla" w:cs="AL-Mohanad"/>
                <w:color w:val="000000" w:themeColor="text1"/>
                <w:rtl/>
              </w:rPr>
              <w:t>تعريف</w:t>
            </w:r>
            <w:r w:rsidRPr="00B974C5">
              <w:rPr>
                <w:rFonts w:ascii="Sakkal Majalla" w:hAnsi="Sakkal Majalla" w:cs="AL-Mohanad" w:hint="cs"/>
                <w:color w:val="000000" w:themeColor="text1"/>
                <w:rtl/>
              </w:rPr>
              <w:t>ه</w:t>
            </w:r>
            <w:r w:rsidRPr="00B974C5">
              <w:rPr>
                <w:rFonts w:ascii="Sakkal Majalla" w:hAnsi="Sakkal Majalla" w:cs="AL-Mohanad"/>
                <w:color w:val="000000" w:themeColor="text1"/>
                <w:rtl/>
              </w:rPr>
              <w:t>،</w:t>
            </w:r>
            <w:r w:rsidRPr="00B974C5">
              <w:rPr>
                <w:rFonts w:ascii="Sakkal Majalla" w:hAnsi="Sakkal Majalla" w:cs="AL-Mohanad" w:hint="cs"/>
                <w:color w:val="000000" w:themeColor="text1"/>
                <w:rtl/>
              </w:rPr>
              <w:t xml:space="preserve"> وحكمه،</w:t>
            </w:r>
            <w:r w:rsidRPr="00B974C5">
              <w:rPr>
                <w:rFonts w:ascii="Sakkal Majalla" w:hAnsi="Sakkal Majalla" w:cs="AL-Mohanad"/>
                <w:color w:val="000000" w:themeColor="text1"/>
                <w:rtl/>
              </w:rPr>
              <w:t xml:space="preserve"> وحروفه، </w:t>
            </w:r>
            <w:r w:rsidRPr="00B974C5">
              <w:rPr>
                <w:rFonts w:ascii="Sakkal Majalla" w:hAnsi="Sakkal Majalla" w:cs="AL-Mohanad" w:hint="cs"/>
                <w:color w:val="000000" w:themeColor="text1"/>
                <w:rtl/>
              </w:rPr>
              <w:t xml:space="preserve">وسببه، </w:t>
            </w:r>
            <w:r w:rsidRPr="00B974C5">
              <w:rPr>
                <w:rFonts w:ascii="Sakkal Majalla" w:hAnsi="Sakkal Majalla" w:cs="AL-Mohanad"/>
                <w:color w:val="000000" w:themeColor="text1"/>
                <w:rtl/>
              </w:rPr>
              <w:t xml:space="preserve">ومراتبه، </w:t>
            </w:r>
            <w:r w:rsidRPr="00B974C5">
              <w:rPr>
                <w:rFonts w:ascii="Sakkal Majalla" w:hAnsi="Sakkal Majalla" w:cs="AL-Mohanad" w:hint="cs"/>
                <w:color w:val="000000" w:themeColor="text1"/>
                <w:rtl/>
              </w:rPr>
              <w:t xml:space="preserve">وسبب تسميته، </w:t>
            </w:r>
            <w:r w:rsidRPr="00B974C5">
              <w:rPr>
                <w:rFonts w:ascii="Sakkal Majalla" w:hAnsi="Sakkal Majalla" w:cs="AL-Mohanad"/>
                <w:color w:val="000000" w:themeColor="text1"/>
                <w:rtl/>
              </w:rPr>
              <w:t xml:space="preserve">والفرق بينه وبين الإدغام. </w:t>
            </w:r>
            <w:r>
              <w:rPr>
                <w:rFonts w:ascii="Sakkal Majalla" w:hAnsi="Sakkal Majalla" w:cs="AL-Mohanad" w:hint="cs"/>
                <w:color w:val="000000" w:themeColor="text1"/>
                <w:rtl/>
              </w:rPr>
              <w:t xml:space="preserve"> </w:t>
            </w:r>
            <w:r w:rsidRPr="00B974C5">
              <w:rPr>
                <w:rFonts w:ascii="Traditional Arabic" w:hAnsi="Traditional Arabic" w:cs="AL-Mohanad"/>
                <w:color w:val="000000" w:themeColor="text1"/>
                <w:rtl/>
              </w:rPr>
              <w:t>طبيقات على أحكام النون الساكنة والتنوين.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6536C55" w14:textId="0C410A29" w:rsidR="006D6B36" w:rsidRPr="00DE07AD" w:rsidRDefault="006D6B3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</w:t>
            </w:r>
          </w:p>
        </w:tc>
      </w:tr>
      <w:tr w:rsidR="006D6B36" w:rsidRPr="005D2DDD" w14:paraId="379125CB" w14:textId="77777777" w:rsidTr="00073194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45F836B" w14:textId="5AC16E20" w:rsidR="006D6B36" w:rsidRPr="00DE07AD" w:rsidRDefault="006D6B36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F4183FA" w14:textId="50E633D8" w:rsidR="006D6B36" w:rsidRPr="00840CC6" w:rsidRDefault="006D6B36" w:rsidP="00416FE2">
            <w:pPr>
              <w:bidi/>
              <w:jc w:val="lowKashida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B974C5">
              <w:rPr>
                <w:rFonts w:ascii="Sakkal Majalla" w:hAnsi="Sakkal Majalla" w:cs="AL-Mohanad" w:hint="cs"/>
                <w:b/>
                <w:bCs/>
                <w:color w:val="000000" w:themeColor="text1"/>
                <w:rtl/>
              </w:rPr>
              <w:t>أحكام الميم الساكنة.</w:t>
            </w:r>
            <w:r>
              <w:rPr>
                <w:rFonts w:ascii="Sakkal Majalla" w:hAnsi="Sakkal Majalla" w:cs="AL-Mohanad" w:hint="cs"/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ascii="Sakkal Majalla" w:hAnsi="Sakkal Majalla" w:cs="AL-Mohanad"/>
                <w:color w:val="000000" w:themeColor="text1"/>
                <w:rtl/>
              </w:rPr>
              <w:t>الإخفاء الشفوي</w:t>
            </w:r>
            <w:r w:rsidRPr="00B974C5">
              <w:rPr>
                <w:rFonts w:ascii="Sakkal Majalla" w:hAnsi="Sakkal Majalla" w:cs="AL-Mohanad" w:hint="cs"/>
                <w:color w:val="000000" w:themeColor="text1"/>
                <w:rtl/>
              </w:rPr>
              <w:t xml:space="preserve">: تعريفه، </w:t>
            </w:r>
            <w:r w:rsidRPr="00B974C5">
              <w:rPr>
                <w:rFonts w:ascii="Sakkal Majalla" w:hAnsi="Sakkal Majalla" w:cs="AL-Mohanad"/>
                <w:color w:val="000000" w:themeColor="text1"/>
                <w:rtl/>
              </w:rPr>
              <w:t>وحرفه، ووجه تسميته</w:t>
            </w:r>
            <w:r w:rsidRPr="00B974C5">
              <w:rPr>
                <w:rFonts w:ascii="Sakkal Majalla" w:hAnsi="Sakkal Majalla" w:cs="AL-Mohanad" w:hint="cs"/>
                <w:color w:val="000000" w:themeColor="text1"/>
                <w:rtl/>
              </w:rPr>
              <w:t>، وحكمه.</w:t>
            </w:r>
            <w:r>
              <w:rPr>
                <w:rFonts w:ascii="Sakkal Majalla" w:hAnsi="Sakkal Majalla" w:cs="AL-Mohanad" w:hint="cs"/>
                <w:color w:val="000000" w:themeColor="text1"/>
                <w:rtl/>
              </w:rPr>
              <w:t xml:space="preserve"> </w:t>
            </w:r>
            <w:r w:rsidRPr="00B974C5">
              <w:rPr>
                <w:rFonts w:ascii="Sakkal Majalla" w:hAnsi="Sakkal Majalla" w:cs="AL-Mohanad"/>
                <w:color w:val="000000" w:themeColor="text1"/>
                <w:rtl/>
              </w:rPr>
              <w:t>إدغام المثلين الصغير</w:t>
            </w:r>
            <w:r w:rsidRPr="00B974C5">
              <w:rPr>
                <w:rFonts w:ascii="Sakkal Majalla" w:hAnsi="Sakkal Majalla" w:cs="AL-Mohanad" w:hint="cs"/>
                <w:color w:val="000000" w:themeColor="text1"/>
                <w:rtl/>
              </w:rPr>
              <w:t>: تعريفه</w:t>
            </w:r>
            <w:r w:rsidRPr="00B974C5">
              <w:rPr>
                <w:rFonts w:ascii="Sakkal Majalla" w:hAnsi="Sakkal Majalla" w:cs="AL-Mohanad"/>
                <w:color w:val="000000" w:themeColor="text1"/>
                <w:rtl/>
              </w:rPr>
              <w:t xml:space="preserve">، وحرفه، </w:t>
            </w:r>
            <w:r w:rsidRPr="00B974C5">
              <w:rPr>
                <w:rFonts w:ascii="Sakkal Majalla" w:hAnsi="Sakkal Majalla" w:cs="AL-Mohanad" w:hint="cs"/>
                <w:color w:val="000000" w:themeColor="text1"/>
                <w:rtl/>
              </w:rPr>
              <w:t xml:space="preserve">وسبب تسميته، </w:t>
            </w:r>
            <w:r w:rsidRPr="00B974C5">
              <w:rPr>
                <w:rFonts w:ascii="Sakkal Majalla" w:hAnsi="Sakkal Majalla" w:cs="AL-Mohanad"/>
                <w:color w:val="000000" w:themeColor="text1"/>
                <w:rtl/>
              </w:rPr>
              <w:t>والفرق بينه وبين الإدغام في النون الساكنة والتنوين</w:t>
            </w:r>
            <w:r w:rsidRPr="00B974C5">
              <w:rPr>
                <w:rFonts w:ascii="Sakkal Majalla" w:hAnsi="Sakkal Majalla" w:cs="AL-Mohanad" w:hint="cs"/>
                <w:color w:val="000000" w:themeColor="text1"/>
                <w:rtl/>
              </w:rPr>
              <w:t xml:space="preserve"> وحكمه.</w:t>
            </w:r>
            <w:r>
              <w:rPr>
                <w:rFonts w:ascii="Sakkal Majalla" w:hAnsi="Sakkal Majalla"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ascii="Sakkal Majalla" w:hAnsi="Sakkal Majalla" w:cs="AL-Mohanad"/>
                <w:color w:val="000000" w:themeColor="text1"/>
                <w:rtl/>
              </w:rPr>
              <w:t>الإظهار الشفوي</w:t>
            </w:r>
            <w:r w:rsidRPr="00B974C5">
              <w:rPr>
                <w:rFonts w:ascii="Sakkal Majalla" w:hAnsi="Sakkal Majalla" w:cs="AL-Mohanad" w:hint="cs"/>
                <w:color w:val="000000" w:themeColor="text1"/>
                <w:rtl/>
              </w:rPr>
              <w:t>: تعريفه</w:t>
            </w:r>
            <w:r w:rsidRPr="00B974C5">
              <w:rPr>
                <w:rFonts w:ascii="Sakkal Majalla" w:hAnsi="Sakkal Majalla" w:cs="AL-Mohanad"/>
                <w:color w:val="000000" w:themeColor="text1"/>
                <w:rtl/>
              </w:rPr>
              <w:t>، وحروفه، و</w:t>
            </w:r>
            <w:r w:rsidRPr="00B974C5">
              <w:rPr>
                <w:rFonts w:ascii="Sakkal Majalla" w:hAnsi="Sakkal Majalla" w:cs="AL-Mohanad" w:hint="cs"/>
                <w:color w:val="000000" w:themeColor="text1"/>
                <w:rtl/>
              </w:rPr>
              <w:t>سبب</w:t>
            </w:r>
            <w:r w:rsidRPr="00B974C5">
              <w:rPr>
                <w:rFonts w:ascii="Sakkal Majalla" w:hAnsi="Sakkal Majalla" w:cs="AL-Mohanad"/>
                <w:color w:val="000000" w:themeColor="text1"/>
                <w:rtl/>
              </w:rPr>
              <w:t xml:space="preserve"> تسميته</w:t>
            </w:r>
            <w:r w:rsidRPr="00B974C5">
              <w:rPr>
                <w:rFonts w:ascii="Sakkal Majalla" w:hAnsi="Sakkal Majalla" w:cs="AL-Mohanad" w:hint="cs"/>
                <w:color w:val="000000" w:themeColor="text1"/>
                <w:rtl/>
              </w:rPr>
              <w:t xml:space="preserve"> وحكمه.</w:t>
            </w:r>
            <w:r>
              <w:rPr>
                <w:rFonts w:ascii="Sakkal Majalla" w:hAnsi="Sakkal Majalla" w:cs="AL-Mohanad" w:hint="cs"/>
                <w:color w:val="000000" w:themeColor="text1"/>
                <w:rtl/>
              </w:rPr>
              <w:t xml:space="preserve">و </w:t>
            </w:r>
            <w:r w:rsidRPr="00B974C5">
              <w:rPr>
                <w:rFonts w:ascii="Traditional Arabic" w:hAnsi="Traditional Arabic" w:cs="AL-Mohanad"/>
                <w:color w:val="000000" w:themeColor="text1"/>
                <w:rtl/>
              </w:rPr>
              <w:t>تطبيقات</w:t>
            </w:r>
            <w:r>
              <w:rPr>
                <w:rFonts w:ascii="Traditional Arabic" w:hAnsi="Traditional Arabic" w:cs="AL-Mohanad" w:hint="cs"/>
                <w:color w:val="000000" w:themeColor="text1"/>
                <w:rtl/>
              </w:rPr>
              <w:t>ه</w:t>
            </w:r>
            <w:r w:rsidRPr="00B974C5">
              <w:rPr>
                <w:rFonts w:ascii="Traditional Arabic" w:hAnsi="Traditional Arabic" w:cs="AL-Mohanad"/>
                <w:color w:val="000000" w:themeColor="text1"/>
                <w:rtl/>
              </w:rPr>
              <w:t xml:space="preserve"> </w:t>
            </w:r>
            <w:r>
              <w:rPr>
                <w:rFonts w:ascii="Traditional Arabic" w:hAnsi="Traditional Arabic" w:cs="AL-Mohanad" w:hint="cs"/>
                <w:color w:val="000000" w:themeColor="text1"/>
                <w:rtl/>
              </w:rPr>
              <w:t xml:space="preserve">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F70DB12" w14:textId="77777777" w:rsidR="006D6B36" w:rsidRDefault="006D6B36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6D6B36" w:rsidRPr="005D2DDD" w14:paraId="2DC4A02E" w14:textId="77777777" w:rsidTr="00073194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663B7EF" w14:textId="49AA9DA3" w:rsidR="006D6B36" w:rsidRPr="00DE07AD" w:rsidRDefault="006D6B36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4A9427D6" w14:textId="2A5FB425" w:rsidR="006D6B36" w:rsidRPr="00840CC6" w:rsidRDefault="006D6B36" w:rsidP="00416FE2">
            <w:pPr>
              <w:bidi/>
              <w:jc w:val="lowKashida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B974C5">
              <w:rPr>
                <w:rFonts w:ascii="Arial" w:hAnsi="Arial" w:hint="cs"/>
                <w:color w:val="000000" w:themeColor="text1"/>
                <w:rtl/>
              </w:rPr>
              <w:t xml:space="preserve"> </w:t>
            </w:r>
            <w:r w:rsidRPr="00B974C5">
              <w:rPr>
                <w:rFonts w:ascii="Sakkal Majalla" w:hAnsi="Sakkal Majalla" w:cs="AL-Mohanad"/>
                <w:b/>
                <w:bCs/>
                <w:color w:val="000000" w:themeColor="text1"/>
                <w:rtl/>
              </w:rPr>
              <w:t>اللامات الساكنة وأحكامها</w:t>
            </w:r>
            <w:r w:rsidRPr="00B974C5">
              <w:rPr>
                <w:rFonts w:ascii="Sakkal Majalla" w:hAnsi="Sakkal Majalla" w:cs="AL-Mohanad" w:hint="cs"/>
                <w:b/>
                <w:bCs/>
                <w:color w:val="000000" w:themeColor="text1"/>
                <w:rtl/>
              </w:rPr>
              <w:t>.</w:t>
            </w:r>
            <w:r>
              <w:rPr>
                <w:rFonts w:ascii="Sakkal Majalla" w:hAnsi="Sakkal Majalla" w:cs="AL-Mohanad" w:hint="cs"/>
                <w:b/>
                <w:bCs/>
                <w:color w:val="000000" w:themeColor="text1"/>
                <w:rtl/>
              </w:rPr>
              <w:t xml:space="preserve"> </w:t>
            </w:r>
            <w:r>
              <w:rPr>
                <w:rFonts w:ascii="Traditional Arabic" w:hAnsi="Traditional Arabic" w:cs="AL-Mohanad" w:hint="cs"/>
                <w:color w:val="000000" w:themeColor="text1"/>
                <w:rtl/>
              </w:rPr>
              <w:t xml:space="preserve"> </w:t>
            </w:r>
            <w:r w:rsidRPr="00B974C5">
              <w:rPr>
                <w:rFonts w:ascii="Traditional Arabic" w:hAnsi="Traditional Arabic" w:cs="AL-Mohanad"/>
                <w:color w:val="000000" w:themeColor="text1"/>
                <w:rtl/>
              </w:rPr>
              <w:t xml:space="preserve">لام التعريف </w:t>
            </w:r>
            <w:r w:rsidRPr="00B974C5">
              <w:rPr>
                <w:rFonts w:ascii="Traditional Arabic" w:hAnsi="Traditional Arabic" w:cs="AL-Mohanad" w:hint="cs"/>
                <w:color w:val="000000" w:themeColor="text1"/>
                <w:rtl/>
              </w:rPr>
              <w:t xml:space="preserve">: </w:t>
            </w:r>
            <w:r w:rsidRPr="00B974C5">
              <w:rPr>
                <w:rFonts w:ascii="Traditional Arabic" w:hAnsi="Traditional Arabic" w:cs="AL-Mohanad"/>
                <w:color w:val="000000" w:themeColor="text1"/>
                <w:rtl/>
              </w:rPr>
              <w:t>المراد بها , وأحكامها .</w:t>
            </w:r>
            <w:r>
              <w:rPr>
                <w:rFonts w:ascii="Traditional Arabic" w:hAnsi="Traditional Arabic"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ascii="Traditional Arabic" w:hAnsi="Traditional Arabic" w:cs="AL-Mohanad"/>
                <w:color w:val="000000" w:themeColor="text1"/>
                <w:rtl/>
              </w:rPr>
              <w:t>لام الفعل</w:t>
            </w:r>
            <w:r w:rsidRPr="00B974C5">
              <w:rPr>
                <w:rFonts w:ascii="Traditional Arabic" w:hAnsi="Traditional Arabic" w:cs="AL-Mohanad" w:hint="cs"/>
                <w:color w:val="000000" w:themeColor="text1"/>
                <w:rtl/>
              </w:rPr>
              <w:t>:</w:t>
            </w:r>
            <w:r w:rsidRPr="00B974C5">
              <w:rPr>
                <w:rFonts w:ascii="Traditional Arabic" w:hAnsi="Traditional Arabic" w:cs="AL-Mohanad"/>
                <w:color w:val="000000" w:themeColor="text1"/>
                <w:rtl/>
              </w:rPr>
              <w:t xml:space="preserve"> المراد بها وأحكامها .</w:t>
            </w:r>
            <w:r>
              <w:rPr>
                <w:rFonts w:ascii="Traditional Arabic" w:hAnsi="Traditional Arabic"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ascii="Traditional Arabic" w:hAnsi="Traditional Arabic" w:cs="AL-Mohanad"/>
                <w:color w:val="000000" w:themeColor="text1"/>
                <w:rtl/>
              </w:rPr>
              <w:t xml:space="preserve">لام الأمر </w:t>
            </w:r>
            <w:r w:rsidRPr="00B974C5">
              <w:rPr>
                <w:rFonts w:ascii="Traditional Arabic" w:hAnsi="Traditional Arabic" w:cs="AL-Mohanad" w:hint="cs"/>
                <w:color w:val="000000" w:themeColor="text1"/>
                <w:rtl/>
              </w:rPr>
              <w:t>:</w:t>
            </w:r>
            <w:r w:rsidRPr="00B974C5">
              <w:rPr>
                <w:rFonts w:ascii="Traditional Arabic" w:hAnsi="Traditional Arabic" w:cs="AL-Mohanad"/>
                <w:color w:val="000000" w:themeColor="text1"/>
                <w:rtl/>
              </w:rPr>
              <w:t xml:space="preserve"> المراد بها وحكمها .</w:t>
            </w:r>
            <w:r>
              <w:rPr>
                <w:rFonts w:ascii="Traditional Arabic" w:hAnsi="Traditional Arabic"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ascii="Traditional Arabic" w:hAnsi="Traditional Arabic" w:cs="AL-Mohanad"/>
                <w:color w:val="000000" w:themeColor="text1"/>
                <w:rtl/>
              </w:rPr>
              <w:t xml:space="preserve">لام الاسم </w:t>
            </w:r>
            <w:r w:rsidRPr="00B974C5">
              <w:rPr>
                <w:rFonts w:ascii="Traditional Arabic" w:hAnsi="Traditional Arabic" w:cs="AL-Mohanad" w:hint="cs"/>
                <w:color w:val="000000" w:themeColor="text1"/>
                <w:rtl/>
              </w:rPr>
              <w:t>:</w:t>
            </w:r>
            <w:r w:rsidRPr="00B974C5">
              <w:rPr>
                <w:rFonts w:ascii="Traditional Arabic" w:hAnsi="Traditional Arabic" w:cs="AL-Mohanad"/>
                <w:color w:val="000000" w:themeColor="text1"/>
                <w:rtl/>
              </w:rPr>
              <w:t xml:space="preserve"> المراد بها وحكمها .</w:t>
            </w:r>
            <w:r>
              <w:rPr>
                <w:rFonts w:ascii="Traditional Arabic" w:hAnsi="Traditional Arabic"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ascii="Traditional Arabic" w:hAnsi="Traditional Arabic" w:cs="AL-Mohanad"/>
                <w:color w:val="000000" w:themeColor="text1"/>
                <w:rtl/>
              </w:rPr>
              <w:t xml:space="preserve">لام الحرف </w:t>
            </w:r>
            <w:r w:rsidRPr="00B974C5">
              <w:rPr>
                <w:rFonts w:ascii="Traditional Arabic" w:hAnsi="Traditional Arabic" w:cs="AL-Mohanad" w:hint="cs"/>
                <w:color w:val="000000" w:themeColor="text1"/>
                <w:rtl/>
              </w:rPr>
              <w:t>:</w:t>
            </w:r>
            <w:r w:rsidRPr="00B974C5">
              <w:rPr>
                <w:rFonts w:ascii="Traditional Arabic" w:hAnsi="Traditional Arabic" w:cs="AL-Mohanad"/>
                <w:color w:val="000000" w:themeColor="text1"/>
                <w:rtl/>
              </w:rPr>
              <w:t xml:space="preserve"> المراد بها وأحكامها .</w:t>
            </w:r>
            <w:r>
              <w:rPr>
                <w:rFonts w:ascii="Traditional Arabic" w:hAnsi="Traditional Arabic" w:cs="AL-Mohanad" w:hint="cs"/>
                <w:color w:val="000000" w:themeColor="text1"/>
                <w:rtl/>
              </w:rPr>
              <w:t xml:space="preserve"> </w:t>
            </w:r>
            <w:r w:rsidRPr="00B974C5">
              <w:rPr>
                <w:rFonts w:ascii="Traditional Arabic" w:hAnsi="Traditional Arabic" w:cs="AL-Mohanad"/>
                <w:color w:val="000000" w:themeColor="text1"/>
                <w:rtl/>
              </w:rPr>
              <w:t>تطبيقات على اللامات الساكنة 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C918AE" w14:textId="77777777" w:rsidR="006D6B36" w:rsidRDefault="006D6B36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6D6B36" w:rsidRPr="005D2DDD" w14:paraId="4D909A53" w14:textId="77777777" w:rsidTr="00073194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B41DDCC" w14:textId="316E5227" w:rsidR="006D6B36" w:rsidRPr="00DE07AD" w:rsidRDefault="006D6B36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8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8E6DA30" w14:textId="348EBEA4" w:rsidR="006D6B36" w:rsidRPr="00840CC6" w:rsidRDefault="006D6B36" w:rsidP="00416FE2">
            <w:pPr>
              <w:bidi/>
              <w:jc w:val="lowKashida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B974C5">
              <w:rPr>
                <w:rFonts w:ascii="Sakkal Majalla" w:hAnsi="Sakkal Majalla" w:cs="AL-Mohanad" w:hint="cs"/>
                <w:b/>
                <w:bCs/>
                <w:color w:val="000000" w:themeColor="text1"/>
                <w:rtl/>
              </w:rPr>
              <w:t>المد والقصر.</w:t>
            </w:r>
            <w:r>
              <w:rPr>
                <w:rFonts w:ascii="Sakkal Majalla" w:hAnsi="Sakkal Majalla" w:cs="AL-Mohanad" w:hint="cs"/>
                <w:b/>
                <w:bCs/>
                <w:color w:val="000000" w:themeColor="text1"/>
                <w:rtl/>
              </w:rPr>
              <w:t xml:space="preserve">  </w:t>
            </w:r>
            <w:r>
              <w:rPr>
                <w:rFonts w:cs="AL-Mohanad" w:hint="cs"/>
                <w:color w:val="000000" w:themeColor="text1"/>
                <w:rtl/>
              </w:rPr>
              <w:t xml:space="preserve"> </w:t>
            </w:r>
            <w:r w:rsidRPr="00B974C5">
              <w:rPr>
                <w:rFonts w:cs="AL-Mohanad"/>
                <w:color w:val="000000" w:themeColor="text1"/>
                <w:rtl/>
              </w:rPr>
              <w:t>القصر: تعريفه, وحكمه, ومقداره.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المد: تعريفه, وأقسامه, وحروفه</w:t>
            </w:r>
            <w:r w:rsidRPr="00B974C5">
              <w:rPr>
                <w:rFonts w:cs="AL-Mohanad" w:hint="cs"/>
                <w:color w:val="000000" w:themeColor="text1"/>
                <w:rtl/>
              </w:rPr>
              <w:t>،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وسببه.</w:t>
            </w:r>
            <w:r>
              <w:rPr>
                <w:rFonts w:cs="AL-Mohanad" w:hint="cs"/>
                <w:color w:val="000000" w:themeColor="text1"/>
                <w:rtl/>
              </w:rPr>
              <w:t xml:space="preserve"> </w:t>
            </w:r>
            <w:r>
              <w:rPr>
                <w:rFonts w:ascii="Sakkal Majalla" w:hAnsi="Sakkal Majalla" w:cs="AL-Mohanad" w:hint="cs"/>
                <w:color w:val="000000" w:themeColor="text1"/>
                <w:rtl/>
              </w:rPr>
              <w:t xml:space="preserve"> </w:t>
            </w:r>
            <w:r w:rsidRPr="00B974C5">
              <w:rPr>
                <w:rFonts w:ascii="Sakkal Majalla" w:hAnsi="Sakkal Majalla" w:cs="AL-Mohanad" w:hint="cs"/>
                <w:color w:val="000000" w:themeColor="text1"/>
                <w:rtl/>
              </w:rPr>
              <w:t>المد الأصلي: تعريفه، وسبب تسميته، وأمثلته.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المد الفرعي : تعريفه</w:t>
            </w:r>
            <w:r w:rsidRPr="00B974C5">
              <w:rPr>
                <w:rFonts w:cs="AL-Mohanad" w:hint="cs"/>
                <w:color w:val="000000" w:themeColor="text1"/>
                <w:rtl/>
              </w:rPr>
              <w:t>،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وسبب تسميته, وأنواعه</w:t>
            </w:r>
            <w:r w:rsidRPr="00B974C5">
              <w:rPr>
                <w:rFonts w:cs="AL-Mohanad" w:hint="cs"/>
                <w:color w:val="000000" w:themeColor="text1"/>
                <w:rtl/>
              </w:rPr>
              <w:t>،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</w:t>
            </w:r>
            <w:r w:rsidRPr="00B974C5">
              <w:rPr>
                <w:rFonts w:cs="AL-Mohanad" w:hint="cs"/>
                <w:color w:val="000000" w:themeColor="text1"/>
                <w:rtl/>
              </w:rPr>
              <w:t>وشروطه وأسبابه.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المد المتصل : تعريفه</w:t>
            </w:r>
            <w:r w:rsidRPr="00B974C5">
              <w:rPr>
                <w:rFonts w:cs="AL-Mohanad" w:hint="cs"/>
                <w:color w:val="000000" w:themeColor="text1"/>
                <w:rtl/>
              </w:rPr>
              <w:t>،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وسبب تسميته, وحكمه, ومقدار مده</w:t>
            </w:r>
            <w:r w:rsidRPr="00B974C5">
              <w:rPr>
                <w:rFonts w:cs="AL-Mohanad" w:hint="cs"/>
                <w:color w:val="000000" w:themeColor="text1"/>
                <w:rtl/>
              </w:rPr>
              <w:t>،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وأمثلته</w:t>
            </w:r>
            <w:r w:rsidRPr="00B974C5">
              <w:rPr>
                <w:rFonts w:cs="AL-Mohanad" w:hint="cs"/>
                <w:color w:val="000000" w:themeColor="text1"/>
                <w:rtl/>
              </w:rPr>
              <w:t>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المد المنفصل : تعريفه</w:t>
            </w:r>
            <w:r w:rsidRPr="00B974C5">
              <w:rPr>
                <w:rFonts w:cs="AL-Mohanad" w:hint="cs"/>
                <w:color w:val="000000" w:themeColor="text1"/>
                <w:rtl/>
              </w:rPr>
              <w:t>،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وسبب تسميته, وحكمه, ومقدار مده</w:t>
            </w:r>
            <w:r w:rsidRPr="00B974C5">
              <w:rPr>
                <w:rFonts w:cs="AL-Mohanad" w:hint="cs"/>
                <w:color w:val="000000" w:themeColor="text1"/>
                <w:rtl/>
              </w:rPr>
              <w:t>،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وأمثلته</w:t>
            </w:r>
            <w:r w:rsidRPr="00B974C5">
              <w:rPr>
                <w:rFonts w:cs="AL-Mohanad" w:hint="cs"/>
                <w:color w:val="000000" w:themeColor="text1"/>
                <w:rtl/>
              </w:rPr>
              <w:t>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مد الصلة الكبرى : تعريفه</w:t>
            </w:r>
            <w:r w:rsidRPr="00B974C5">
              <w:rPr>
                <w:rFonts w:cs="AL-Mohanad" w:hint="cs"/>
                <w:color w:val="000000" w:themeColor="text1"/>
                <w:rtl/>
              </w:rPr>
              <w:t>،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وسبب تسميته, وحكمه, ومقدار مده</w:t>
            </w:r>
            <w:r w:rsidRPr="00B974C5">
              <w:rPr>
                <w:rFonts w:cs="AL-Mohanad" w:hint="cs"/>
                <w:color w:val="000000" w:themeColor="text1"/>
                <w:rtl/>
              </w:rPr>
              <w:t>،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وأمثلته</w:t>
            </w:r>
            <w:r w:rsidRPr="00B974C5">
              <w:rPr>
                <w:rFonts w:cs="AL-Mohanad" w:hint="cs"/>
                <w:color w:val="000000" w:themeColor="text1"/>
                <w:rtl/>
              </w:rPr>
              <w:t>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المد العارض للسكون : تعريفه, وسبب تسميته</w:t>
            </w:r>
            <w:r w:rsidRPr="00B974C5">
              <w:rPr>
                <w:rFonts w:cs="AL-Mohanad" w:hint="cs"/>
                <w:color w:val="000000" w:themeColor="text1"/>
                <w:rtl/>
              </w:rPr>
              <w:t>،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وحكمه, ومقدار مده, وأمثلته</w:t>
            </w:r>
            <w:r w:rsidRPr="00B974C5">
              <w:rPr>
                <w:rFonts w:cs="AL-Mohanad" w:hint="cs"/>
                <w:color w:val="000000" w:themeColor="text1"/>
                <w:rtl/>
              </w:rPr>
              <w:t>.</w:t>
            </w:r>
            <w:r>
              <w:rPr>
                <w:rFonts w:cs="AL-Mohanad" w:hint="cs"/>
                <w:color w:val="000000" w:themeColor="text1"/>
                <w:rtl/>
              </w:rPr>
              <w:t xml:space="preserve"> </w:t>
            </w:r>
            <w:r w:rsidRPr="00B974C5">
              <w:rPr>
                <w:rFonts w:cs="AL-Mohanad"/>
                <w:color w:val="000000" w:themeColor="text1"/>
                <w:rtl/>
              </w:rPr>
              <w:t>مد البدل</w:t>
            </w:r>
            <w:r w:rsidRPr="00B974C5">
              <w:rPr>
                <w:rFonts w:cs="AL-Mohanad" w:hint="cs"/>
                <w:color w:val="000000" w:themeColor="text1"/>
                <w:rtl/>
              </w:rPr>
              <w:t>: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تعريف</w:t>
            </w:r>
            <w:r w:rsidRPr="00B974C5">
              <w:rPr>
                <w:rFonts w:cs="AL-Mohanad" w:hint="cs"/>
                <w:color w:val="000000" w:themeColor="text1"/>
                <w:rtl/>
              </w:rPr>
              <w:t>ه</w:t>
            </w:r>
            <w:r w:rsidRPr="00B974C5">
              <w:rPr>
                <w:rFonts w:cs="AL-Mohanad"/>
                <w:color w:val="000000" w:themeColor="text1"/>
                <w:rtl/>
              </w:rPr>
              <w:t>، وسبب تسميته</w:t>
            </w:r>
            <w:r w:rsidRPr="00B974C5">
              <w:rPr>
                <w:rFonts w:cs="AL-Mohanad" w:hint="cs"/>
                <w:color w:val="000000" w:themeColor="text1"/>
                <w:rtl/>
              </w:rPr>
              <w:t>،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وحكمه، ومقداره</w:t>
            </w:r>
            <w:r w:rsidRPr="00B974C5">
              <w:rPr>
                <w:rFonts w:cs="AL-Mohanad" w:hint="cs"/>
                <w:color w:val="000000" w:themeColor="text1"/>
                <w:rtl/>
              </w:rPr>
              <w:t>، وأمثلته</w:t>
            </w:r>
            <w:r w:rsidRPr="00B974C5">
              <w:rPr>
                <w:rFonts w:cs="AL-Mohanad"/>
                <w:color w:val="000000" w:themeColor="text1"/>
                <w:rtl/>
              </w:rPr>
              <w:t>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 w:hint="cs"/>
                <w:color w:val="000000" w:themeColor="text1"/>
                <w:rtl/>
              </w:rPr>
              <w:t>مد العوض: تعريفه،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وسبب تسميته</w:t>
            </w:r>
            <w:r w:rsidRPr="00B974C5">
              <w:rPr>
                <w:rFonts w:cs="AL-Mohanad" w:hint="cs"/>
                <w:color w:val="000000" w:themeColor="text1"/>
                <w:rtl/>
              </w:rPr>
              <w:t>، وحكمه، ومقداره، وأمثلته.</w:t>
            </w:r>
            <w:r>
              <w:rPr>
                <w:rFonts w:cs="AL-Mohanad" w:hint="cs"/>
                <w:color w:val="000000" w:themeColor="text1"/>
                <w:rtl/>
              </w:rPr>
              <w:t xml:space="preserve"> </w:t>
            </w:r>
            <w:r w:rsidRPr="00B974C5">
              <w:rPr>
                <w:rFonts w:cs="AL-Mohanad"/>
                <w:color w:val="000000" w:themeColor="text1"/>
                <w:rtl/>
              </w:rPr>
              <w:t>المد اللازم : تعريفه</w:t>
            </w:r>
            <w:r w:rsidRPr="00B974C5">
              <w:rPr>
                <w:rFonts w:cs="AL-Mohanad" w:hint="cs"/>
                <w:color w:val="000000" w:themeColor="text1"/>
                <w:rtl/>
              </w:rPr>
              <w:t>،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وسبب تسميته, وحكمه, ومقدار مده, وأقسامه, وأمثلته</w:t>
            </w:r>
            <w:r w:rsidRPr="00B974C5">
              <w:rPr>
                <w:rFonts w:cs="AL-Mohanad" w:hint="cs"/>
                <w:color w:val="000000" w:themeColor="text1"/>
                <w:rtl/>
              </w:rPr>
              <w:t>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المد اللازم الكلمي المخفف : تعريفه, وسبب تسميته, وحكمه, ومقدار مده, وأمثلته</w:t>
            </w:r>
            <w:r w:rsidRPr="00B974C5">
              <w:rPr>
                <w:rFonts w:cs="AL-Mohanad" w:hint="cs"/>
                <w:color w:val="000000" w:themeColor="text1"/>
                <w:rtl/>
              </w:rPr>
              <w:t>.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المد اللازم الكلمي المثقل : تعريفه, وسبب تسميته, وحكمه, ومقدار مده, وأمثلته</w:t>
            </w:r>
            <w:r w:rsidRPr="00B974C5">
              <w:rPr>
                <w:rFonts w:cs="AL-Mohanad" w:hint="cs"/>
                <w:color w:val="000000" w:themeColor="text1"/>
                <w:rtl/>
              </w:rPr>
              <w:t>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المد اللازم الحرفي المخفف : تعريفه, وسبب تسميته, وحكمه, ومقدار مده, وأمثلته</w:t>
            </w:r>
            <w:r w:rsidRPr="00B974C5">
              <w:rPr>
                <w:rFonts w:cs="AL-Mohanad" w:hint="cs"/>
                <w:color w:val="000000" w:themeColor="text1"/>
                <w:rtl/>
              </w:rPr>
              <w:t>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المد اللازم الحرفي المثقل : تعريفه, وسبب تسميته, وحكمه, ومقدار مده, وأمثلته</w:t>
            </w:r>
            <w:r w:rsidRPr="00B974C5">
              <w:rPr>
                <w:rFonts w:cs="AL-Mohanad" w:hint="cs"/>
                <w:color w:val="000000" w:themeColor="text1"/>
                <w:rtl/>
              </w:rPr>
              <w:t>.</w:t>
            </w:r>
            <w:r>
              <w:rPr>
                <w:rFonts w:cs="AL-Mohanad" w:hint="cs"/>
                <w:color w:val="000000" w:themeColor="text1"/>
                <w:rtl/>
              </w:rPr>
              <w:t xml:space="preserve"> </w:t>
            </w:r>
            <w:r>
              <w:rPr>
                <w:rFonts w:ascii="Traditional Arabic" w:hAnsi="Traditional Arabic" w:cs="AL-Mohanad" w:hint="cs"/>
                <w:color w:val="000000" w:themeColor="text1"/>
                <w:rtl/>
              </w:rPr>
              <w:t xml:space="preserve"> </w:t>
            </w:r>
            <w:r w:rsidRPr="00B974C5">
              <w:rPr>
                <w:rFonts w:ascii="Traditional Arabic" w:hAnsi="Traditional Arabic" w:cs="AL-Mohanad"/>
                <w:color w:val="000000" w:themeColor="text1"/>
                <w:rtl/>
              </w:rPr>
              <w:t>اجتماع سببين للمد.</w:t>
            </w:r>
            <w:r>
              <w:rPr>
                <w:rFonts w:ascii="Traditional Arabic" w:hAnsi="Traditional Arabic"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ascii="Traditional Arabic" w:hAnsi="Traditional Arabic" w:cs="AL-Mohanad"/>
                <w:color w:val="000000" w:themeColor="text1"/>
                <w:rtl/>
              </w:rPr>
              <w:t>تطبيقات على أحكام المد والقصر.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B4D3FAD" w14:textId="77777777" w:rsidR="006D6B36" w:rsidRDefault="006D6B36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6D6B36" w:rsidRPr="005D2DDD" w14:paraId="66E830BD" w14:textId="77777777" w:rsidTr="00073194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F7D511F" w14:textId="77777777" w:rsidR="006D6B36" w:rsidRPr="00DE07AD" w:rsidRDefault="006D6B36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63347331" w14:textId="77777777" w:rsidR="006D6B36" w:rsidRPr="00B974C5" w:rsidRDefault="006D6B36" w:rsidP="006D6B36">
            <w:pPr>
              <w:bidi/>
              <w:rPr>
                <w:rFonts w:cs="AL-Mohanad"/>
                <w:color w:val="000000" w:themeColor="text1"/>
                <w:rtl/>
              </w:rPr>
            </w:pPr>
            <w:r w:rsidRPr="00B974C5">
              <w:rPr>
                <w:rFonts w:ascii="Sakkal Majalla" w:hAnsi="Sakkal Majalla" w:cs="AL-Mohanad" w:hint="cs"/>
                <w:b/>
                <w:bCs/>
                <w:color w:val="000000" w:themeColor="text1"/>
                <w:rtl/>
              </w:rPr>
              <w:t>مخارج الحروف.</w:t>
            </w:r>
            <w:r>
              <w:rPr>
                <w:rFonts w:ascii="Sakkal Majalla" w:hAnsi="Sakkal Majalla" w:cs="AL-Mohanad" w:hint="cs"/>
                <w:b/>
                <w:bCs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تعريف المخرج، وكيفية تعيينه</w:t>
            </w:r>
            <w:r w:rsidRPr="00B974C5">
              <w:rPr>
                <w:rFonts w:cs="AL-Mohanad" w:hint="cs"/>
                <w:color w:val="000000" w:themeColor="text1"/>
                <w:rtl/>
              </w:rPr>
              <w:t>، وعدد المخارج</w:t>
            </w:r>
            <w:r w:rsidRPr="00B974C5">
              <w:rPr>
                <w:rFonts w:cs="AL-Mohanad"/>
                <w:color w:val="000000" w:themeColor="text1"/>
                <w:rtl/>
              </w:rPr>
              <w:t>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المخرج الأول: الجوف</w:t>
            </w:r>
            <w:r w:rsidRPr="00B974C5">
              <w:rPr>
                <w:rFonts w:cs="AL-Mohanad" w:hint="cs"/>
                <w:color w:val="000000" w:themeColor="text1"/>
                <w:rtl/>
              </w:rPr>
              <w:t>؛ تعريفه،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وحروفه.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المخرج الثاني: أقصى الحلق</w:t>
            </w:r>
            <w:r w:rsidRPr="00B974C5">
              <w:rPr>
                <w:rFonts w:cs="AL-Mohanad" w:hint="cs"/>
                <w:color w:val="000000" w:themeColor="text1"/>
                <w:rtl/>
              </w:rPr>
              <w:t>؛ تعريفه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، وحروفه</w:t>
            </w:r>
            <w:r>
              <w:rPr>
                <w:rFonts w:cs="AL-Mohanad" w:hint="cs"/>
                <w:color w:val="000000" w:themeColor="text1"/>
                <w:rtl/>
              </w:rPr>
              <w:t xml:space="preserve">  م</w:t>
            </w:r>
            <w:r w:rsidRPr="00B974C5">
              <w:rPr>
                <w:rFonts w:cs="AL-Mohanad"/>
                <w:color w:val="000000" w:themeColor="text1"/>
                <w:rtl/>
              </w:rPr>
              <w:t>خرج الثالث: وسط الحلق</w:t>
            </w:r>
            <w:r w:rsidRPr="00B974C5">
              <w:rPr>
                <w:rFonts w:cs="AL-Mohanad" w:hint="cs"/>
                <w:color w:val="000000" w:themeColor="text1"/>
                <w:rtl/>
              </w:rPr>
              <w:t>؛ تعريفه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، وحروفه.المخرج الرابع: أدنى الحلق إلى الفم</w:t>
            </w:r>
            <w:r w:rsidRPr="00B974C5">
              <w:rPr>
                <w:rFonts w:cs="AL-Mohanad" w:hint="cs"/>
                <w:color w:val="000000" w:themeColor="text1"/>
                <w:rtl/>
              </w:rPr>
              <w:t>؛ تعريفه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، وحروفه.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المخرج الخامس: أقصى اللسان وما فوقه من الحنك الأعلى</w:t>
            </w:r>
            <w:r w:rsidRPr="00B974C5">
              <w:rPr>
                <w:rFonts w:cs="AL-Mohanad" w:hint="cs"/>
                <w:color w:val="000000" w:themeColor="text1"/>
                <w:rtl/>
              </w:rPr>
              <w:t>؛ تعريفه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، حرفه.</w:t>
            </w:r>
          </w:p>
          <w:p w14:paraId="459DEC7A" w14:textId="6E3401EE" w:rsidR="006D6B36" w:rsidRPr="00840CC6" w:rsidRDefault="006D6B36" w:rsidP="006D6B36">
            <w:pPr>
              <w:bidi/>
              <w:rPr>
                <w:rFonts w:ascii="Arial" w:hAnsi="Arial" w:cs="AL-Mohanad Bold"/>
                <w:sz w:val="28"/>
                <w:szCs w:val="28"/>
                <w:rtl/>
              </w:rPr>
            </w:pPr>
            <w:r w:rsidRPr="00B974C5">
              <w:rPr>
                <w:rFonts w:cs="AL-Mohanad"/>
                <w:color w:val="000000" w:themeColor="text1"/>
                <w:rtl/>
              </w:rPr>
              <w:t xml:space="preserve">المخرج السادس: </w:t>
            </w:r>
            <w:r w:rsidRPr="00B974C5">
              <w:rPr>
                <w:rFonts w:cs="AL-Mohanad"/>
                <w:color w:val="000000" w:themeColor="text1"/>
                <w:w w:val="90"/>
                <w:rtl/>
              </w:rPr>
              <w:t>أقصى اللسان مع ما يحاذيه من الحنك الأعلى تحت مخرج القاف</w:t>
            </w:r>
            <w:r w:rsidRPr="00B974C5">
              <w:rPr>
                <w:rFonts w:cs="AL-Mohanad" w:hint="cs"/>
                <w:color w:val="000000" w:themeColor="text1"/>
                <w:w w:val="90"/>
                <w:rtl/>
              </w:rPr>
              <w:t>؛ تعريفه</w:t>
            </w:r>
            <w:r w:rsidRPr="00B974C5">
              <w:rPr>
                <w:rFonts w:cs="AL-Mohanad"/>
                <w:color w:val="000000" w:themeColor="text1"/>
                <w:w w:val="90"/>
                <w:rtl/>
              </w:rPr>
              <w:t xml:space="preserve"> ، وحرفه.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المخرج السابع: </w:t>
            </w:r>
            <w:r w:rsidRPr="00B974C5">
              <w:rPr>
                <w:rFonts w:cs="AL-Mohanad"/>
                <w:color w:val="000000" w:themeColor="text1"/>
                <w:w w:val="90"/>
                <w:rtl/>
              </w:rPr>
              <w:t>وسط اللسان بينه وبين ما يقابله من وسط الحنك الأعلى</w:t>
            </w:r>
            <w:r w:rsidRPr="00B974C5">
              <w:rPr>
                <w:rFonts w:cs="AL-Mohanad" w:hint="cs"/>
                <w:color w:val="000000" w:themeColor="text1"/>
                <w:w w:val="90"/>
                <w:rtl/>
              </w:rPr>
              <w:t>؛ تعريفه</w:t>
            </w:r>
            <w:r w:rsidRPr="00B974C5">
              <w:rPr>
                <w:rFonts w:cs="AL-Mohanad"/>
                <w:color w:val="000000" w:themeColor="text1"/>
                <w:w w:val="90"/>
                <w:rtl/>
              </w:rPr>
              <w:t xml:space="preserve"> ، وحروفه.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المخرج الثامن: إحدى حاف</w:t>
            </w:r>
            <w:r w:rsidRPr="00B974C5">
              <w:rPr>
                <w:rFonts w:cs="AL-Mohanad" w:hint="cs"/>
                <w:color w:val="000000" w:themeColor="text1"/>
                <w:rtl/>
              </w:rPr>
              <w:t>تي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اللسان وما يليها من الأضراس العليا</w:t>
            </w:r>
            <w:r w:rsidRPr="00B974C5">
              <w:rPr>
                <w:rFonts w:cs="AL-Mohanad" w:hint="cs"/>
                <w:color w:val="000000" w:themeColor="text1"/>
                <w:rtl/>
              </w:rPr>
              <w:t>؛ تعريفه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، وحرفه.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المخرج التاسع: </w:t>
            </w:r>
            <w:r w:rsidRPr="00B974C5">
              <w:rPr>
                <w:rFonts w:cs="AL-Mohanad" w:hint="cs"/>
                <w:color w:val="000000" w:themeColor="text1"/>
                <w:rtl/>
              </w:rPr>
              <w:t xml:space="preserve">أدنى </w:t>
            </w:r>
            <w:r w:rsidRPr="00B974C5">
              <w:rPr>
                <w:rFonts w:cs="AL-Mohanad"/>
                <w:color w:val="000000" w:themeColor="text1"/>
                <w:rtl/>
              </w:rPr>
              <w:t>حافتي اللسان إلى منتهى طرف اللسان ما بينها وبين ما يليها من الحنك الأعلى</w:t>
            </w:r>
            <w:r w:rsidRPr="00B974C5">
              <w:rPr>
                <w:rFonts w:cs="AL-Mohanad" w:hint="cs"/>
                <w:color w:val="000000" w:themeColor="text1"/>
                <w:rtl/>
              </w:rPr>
              <w:t>؛ تعريفه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، وحرفه.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المخرج العاشر: طرف اللسان بينه وبين ما فويق الثنايا العليا</w:t>
            </w:r>
            <w:r w:rsidRPr="00B974C5">
              <w:rPr>
                <w:rFonts w:cs="AL-Mohanad" w:hint="cs"/>
                <w:color w:val="000000" w:themeColor="text1"/>
                <w:rtl/>
              </w:rPr>
              <w:t>؛ تعريفه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، وحرفه.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المخرج الحادي عشر: طرف اللسان</w:t>
            </w:r>
            <w:r w:rsidRPr="00B974C5">
              <w:rPr>
                <w:rFonts w:cs="AL-Mohanad" w:hint="cs"/>
                <w:color w:val="000000" w:themeColor="text1"/>
                <w:rtl/>
              </w:rPr>
              <w:t xml:space="preserve"> مما يلي ظهره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بينه وبين ما فويق الثنايا العليا</w:t>
            </w:r>
            <w:r w:rsidRPr="00B974C5">
              <w:rPr>
                <w:rFonts w:cs="AL-Mohanad" w:hint="cs"/>
                <w:color w:val="000000" w:themeColor="text1"/>
                <w:rtl/>
              </w:rPr>
              <w:t>؛ تعريفه</w:t>
            </w:r>
            <w:r w:rsidRPr="00B974C5">
              <w:rPr>
                <w:rFonts w:cs="AL-Mohanad"/>
                <w:color w:val="000000" w:themeColor="text1"/>
                <w:rtl/>
              </w:rPr>
              <w:t>، وحرفه.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المخرج الثاني عشر: ما بين طرف اللسان وأصول الثنايا العليا</w:t>
            </w:r>
            <w:r w:rsidRPr="00B974C5">
              <w:rPr>
                <w:rFonts w:cs="AL-Mohanad" w:hint="cs"/>
                <w:color w:val="000000" w:themeColor="text1"/>
                <w:rtl/>
              </w:rPr>
              <w:t>؛ تعريفه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، وحروفه.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المخرج الثالث عشر: ما بين طرف اللسان وفوق الثنايا العليا</w:t>
            </w:r>
            <w:r w:rsidRPr="00B974C5">
              <w:rPr>
                <w:rFonts w:cs="AL-Mohanad" w:hint="cs"/>
                <w:color w:val="000000" w:themeColor="text1"/>
                <w:rtl/>
              </w:rPr>
              <w:t>؛ تعريفه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، وحروفه.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المخرج الرابع عشر: ما بين طرف اللسان وأطراف الثنايا العليا</w:t>
            </w:r>
            <w:r w:rsidRPr="00B974C5">
              <w:rPr>
                <w:rFonts w:cs="AL-Mohanad" w:hint="cs"/>
                <w:color w:val="000000" w:themeColor="text1"/>
                <w:rtl/>
              </w:rPr>
              <w:t>؛ تعريفه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، وحروفه.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المخرج الخامس عشر: باطن الشفة السفلى وأطراف الثنايا العليا</w:t>
            </w:r>
            <w:r w:rsidRPr="00B974C5">
              <w:rPr>
                <w:rFonts w:cs="AL-Mohanad" w:hint="cs"/>
                <w:color w:val="000000" w:themeColor="text1"/>
                <w:rtl/>
              </w:rPr>
              <w:t>؛ تعريفه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، وحرفه.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المخرج السادس عشر: ما بين الشفتين</w:t>
            </w:r>
            <w:r w:rsidRPr="00B974C5">
              <w:rPr>
                <w:rFonts w:cs="AL-Mohanad" w:hint="cs"/>
                <w:color w:val="000000" w:themeColor="text1"/>
                <w:rtl/>
              </w:rPr>
              <w:t>؛ تعريفه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، وحروفه.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المخرج السابع عشر: الخيشوم</w:t>
            </w:r>
            <w:r w:rsidRPr="00B974C5">
              <w:rPr>
                <w:rFonts w:cs="AL-Mohanad" w:hint="cs"/>
                <w:color w:val="000000" w:themeColor="text1"/>
                <w:rtl/>
              </w:rPr>
              <w:t>؛ تعريفه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، وحرفه.</w:t>
            </w:r>
            <w:r>
              <w:rPr>
                <w:rFonts w:cs="AL-Mohanad" w:hint="cs"/>
                <w:color w:val="000000" w:themeColor="text1"/>
                <w:rtl/>
              </w:rPr>
              <w:t xml:space="preserve"> 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تطبيقات على </w:t>
            </w:r>
            <w:r>
              <w:rPr>
                <w:rFonts w:cs="AL-Mohanad"/>
                <w:color w:val="000000" w:themeColor="text1"/>
                <w:rtl/>
              </w:rPr>
              <w:t>مخرج كل حرف.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685D278" w14:textId="77777777" w:rsidR="006D6B36" w:rsidRDefault="006D6B36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6D6B36" w:rsidRPr="005D2DDD" w14:paraId="10FDF78F" w14:textId="77777777" w:rsidTr="00073194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4A2B91E" w14:textId="77777777" w:rsidR="006D6B36" w:rsidRPr="00DE07AD" w:rsidRDefault="006D6B36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C3AED36" w14:textId="77777777" w:rsidR="006D6B36" w:rsidRPr="00B974C5" w:rsidRDefault="006D6B36" w:rsidP="006D6B36">
            <w:pPr>
              <w:jc w:val="right"/>
              <w:rPr>
                <w:rFonts w:cs="AL-Mohanad"/>
                <w:color w:val="000000" w:themeColor="text1"/>
              </w:rPr>
            </w:pPr>
            <w:r w:rsidRPr="00B974C5">
              <w:rPr>
                <w:rFonts w:ascii="Sakkal Majalla" w:hAnsi="Sakkal Majalla" w:cs="AL-Mohanad" w:hint="cs"/>
                <w:b/>
                <w:bCs/>
                <w:color w:val="000000" w:themeColor="text1"/>
                <w:rtl/>
              </w:rPr>
              <w:t>صفات الحروف.</w:t>
            </w:r>
            <w:r>
              <w:rPr>
                <w:rFonts w:ascii="Sakkal Majalla" w:hAnsi="Sakkal Majalla" w:cs="AL-Mohanad" w:hint="cs"/>
                <w:b/>
                <w:bCs/>
                <w:color w:val="000000" w:themeColor="text1"/>
                <w:rtl/>
              </w:rPr>
              <w:t xml:space="preserve"> </w:t>
            </w:r>
            <w:r>
              <w:rPr>
                <w:rFonts w:cs="AL-Mohanad" w:hint="cs"/>
                <w:color w:val="000000" w:themeColor="text1"/>
                <w:rtl/>
              </w:rPr>
              <w:t xml:space="preserve"> </w:t>
            </w:r>
            <w:r w:rsidRPr="00B974C5">
              <w:rPr>
                <w:rFonts w:cs="AL-Mohanad"/>
                <w:color w:val="000000" w:themeColor="text1"/>
                <w:rtl/>
              </w:rPr>
              <w:t>تعريف صفة الحرف</w:t>
            </w:r>
            <w:r w:rsidRPr="00B974C5">
              <w:rPr>
                <w:rFonts w:cs="AL-Mohanad" w:hint="cs"/>
                <w:color w:val="000000" w:themeColor="text1"/>
                <w:rtl/>
              </w:rPr>
              <w:t>، وعدد صفات الحروف إجمالاً</w:t>
            </w:r>
            <w:r w:rsidRPr="00B974C5">
              <w:rPr>
                <w:rFonts w:cs="AL-Mohanad"/>
                <w:color w:val="000000" w:themeColor="text1"/>
                <w:rtl/>
              </w:rPr>
              <w:t>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صفات 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لحروف التي لها ضد، وصفاتها التي ليس لها ضد.</w:t>
            </w:r>
            <w:r>
              <w:rPr>
                <w:rFonts w:cs="AL-Mohanad" w:hint="cs"/>
                <w:color w:val="000000" w:themeColor="text1"/>
                <w:rtl/>
              </w:rPr>
              <w:t xml:space="preserve"> </w:t>
            </w:r>
            <w:r w:rsidRPr="00B974C5">
              <w:rPr>
                <w:rFonts w:cs="AL-Mohanad"/>
                <w:color w:val="000000" w:themeColor="text1"/>
                <w:rtl/>
              </w:rPr>
              <w:t>صفة الجهر</w:t>
            </w:r>
            <w:r w:rsidRPr="00B974C5">
              <w:rPr>
                <w:rFonts w:cs="AL-Mohanad" w:hint="cs"/>
                <w:color w:val="000000" w:themeColor="text1"/>
                <w:rtl/>
              </w:rPr>
              <w:t>: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تعريفها، وحروفها.</w:t>
            </w:r>
          </w:p>
          <w:p w14:paraId="5BAB243B" w14:textId="77777777" w:rsidR="006D6B36" w:rsidRPr="00B974C5" w:rsidRDefault="006D6B36" w:rsidP="006D6B36">
            <w:pPr>
              <w:tabs>
                <w:tab w:val="left" w:pos="283"/>
              </w:tabs>
              <w:contextualSpacing/>
              <w:jc w:val="right"/>
              <w:rPr>
                <w:rFonts w:cs="AL-Mohanad"/>
                <w:color w:val="000000" w:themeColor="text1"/>
                <w:rtl/>
              </w:rPr>
            </w:pPr>
            <w:r w:rsidRPr="00B974C5">
              <w:rPr>
                <w:rFonts w:cs="AL-Mohanad"/>
                <w:color w:val="000000" w:themeColor="text1"/>
                <w:rtl/>
              </w:rPr>
              <w:t>صفة الهمس</w:t>
            </w:r>
            <w:r w:rsidRPr="00B974C5">
              <w:rPr>
                <w:rFonts w:cs="AL-Mohanad" w:hint="cs"/>
                <w:color w:val="000000" w:themeColor="text1"/>
                <w:rtl/>
              </w:rPr>
              <w:t>: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تعريفها، وحروفها.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صفة الشدة</w:t>
            </w:r>
            <w:r w:rsidRPr="00B974C5">
              <w:rPr>
                <w:rFonts w:cs="AL-Mohanad" w:hint="cs"/>
                <w:color w:val="000000" w:themeColor="text1"/>
                <w:rtl/>
              </w:rPr>
              <w:t>: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تعريفها، وحروفها.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صفة التوسط بين الشدة والرخاوة تعريفها، وحروفها.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صفة الرخاوة</w:t>
            </w:r>
            <w:r w:rsidRPr="00B974C5">
              <w:rPr>
                <w:rFonts w:cs="AL-Mohanad" w:hint="cs"/>
                <w:color w:val="000000" w:themeColor="text1"/>
                <w:rtl/>
              </w:rPr>
              <w:t>: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تعريفها، وحروفها.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صفة الاستعلاء</w:t>
            </w:r>
            <w:r w:rsidRPr="00B974C5">
              <w:rPr>
                <w:rFonts w:cs="AL-Mohanad" w:hint="cs"/>
                <w:color w:val="000000" w:themeColor="text1"/>
                <w:rtl/>
              </w:rPr>
              <w:t>: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تعريفها، وحروفها.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صفة الاستفال</w:t>
            </w:r>
            <w:r w:rsidRPr="00B974C5">
              <w:rPr>
                <w:rFonts w:cs="AL-Mohanad" w:hint="cs"/>
                <w:color w:val="000000" w:themeColor="text1"/>
                <w:rtl/>
              </w:rPr>
              <w:t>: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تعريفها، وحروفها.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صفة الإطباق</w:t>
            </w:r>
            <w:r w:rsidRPr="00B974C5">
              <w:rPr>
                <w:rFonts w:cs="AL-Mohanad" w:hint="cs"/>
                <w:color w:val="000000" w:themeColor="text1"/>
                <w:rtl/>
              </w:rPr>
              <w:t>: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تعريفها، وحروفها. 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صفة الانفتاح</w:t>
            </w:r>
            <w:r w:rsidRPr="00B974C5">
              <w:rPr>
                <w:rFonts w:cs="AL-Mohanad" w:hint="cs"/>
                <w:color w:val="000000" w:themeColor="text1"/>
                <w:rtl/>
              </w:rPr>
              <w:t>: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تعريفها، </w:t>
            </w:r>
            <w:r w:rsidRPr="00B974C5">
              <w:rPr>
                <w:rFonts w:cs="AL-Mohanad"/>
                <w:color w:val="000000" w:themeColor="text1"/>
                <w:rtl/>
              </w:rPr>
              <w:lastRenderedPageBreak/>
              <w:t>وحروفها.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صفة الإذلاق</w:t>
            </w:r>
            <w:r w:rsidRPr="00B974C5">
              <w:rPr>
                <w:rFonts w:cs="AL-Mohanad" w:hint="cs"/>
                <w:color w:val="000000" w:themeColor="text1"/>
                <w:rtl/>
              </w:rPr>
              <w:t>: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تعريفها، وحروفها.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صفة الإصمات</w:t>
            </w:r>
            <w:r w:rsidRPr="00B974C5">
              <w:rPr>
                <w:rFonts w:cs="AL-Mohanad" w:hint="cs"/>
                <w:color w:val="000000" w:themeColor="text1"/>
                <w:rtl/>
              </w:rPr>
              <w:t>: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تعريفها، وحروفها.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صفة الغنَّة</w:t>
            </w:r>
            <w:r w:rsidRPr="00B974C5">
              <w:rPr>
                <w:rFonts w:cs="AL-Mohanad" w:hint="cs"/>
                <w:color w:val="000000" w:themeColor="text1"/>
                <w:rtl/>
              </w:rPr>
              <w:t>: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تعريفها، وحروفها.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صفة الصفير</w:t>
            </w:r>
            <w:r w:rsidRPr="00B974C5">
              <w:rPr>
                <w:rFonts w:cs="AL-Mohanad" w:hint="cs"/>
                <w:color w:val="000000" w:themeColor="text1"/>
                <w:rtl/>
              </w:rPr>
              <w:t>: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تعريفها، وحروفها.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صفة القلقلة</w:t>
            </w:r>
            <w:r w:rsidRPr="00B974C5">
              <w:rPr>
                <w:rFonts w:cs="AL-Mohanad" w:hint="cs"/>
                <w:color w:val="000000" w:themeColor="text1"/>
                <w:rtl/>
              </w:rPr>
              <w:t>: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تعريفها، وحروفها، ومراتبها.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صفة اللين</w:t>
            </w:r>
            <w:r w:rsidRPr="00B974C5">
              <w:rPr>
                <w:rFonts w:cs="AL-Mohanad" w:hint="cs"/>
                <w:color w:val="000000" w:themeColor="text1"/>
                <w:rtl/>
              </w:rPr>
              <w:t>: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تعريفها، وحروفها.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صفة الانحراف</w:t>
            </w:r>
            <w:r w:rsidRPr="00B974C5">
              <w:rPr>
                <w:rFonts w:cs="AL-Mohanad" w:hint="cs"/>
                <w:color w:val="000000" w:themeColor="text1"/>
                <w:rtl/>
              </w:rPr>
              <w:t>: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تعريفها، وحروفها.</w:t>
            </w:r>
            <w:r>
              <w:rPr>
                <w:rFonts w:cs="AL-Mohanad" w:hint="cs"/>
                <w:color w:val="000000" w:themeColor="text1"/>
                <w:rtl/>
              </w:rPr>
              <w:t xml:space="preserve"> </w:t>
            </w:r>
            <w:r w:rsidRPr="00B974C5">
              <w:rPr>
                <w:rFonts w:cs="AL-Mohanad"/>
                <w:color w:val="000000" w:themeColor="text1"/>
                <w:rtl/>
              </w:rPr>
              <w:t>صفة التكرير</w:t>
            </w:r>
            <w:r w:rsidRPr="00B974C5">
              <w:rPr>
                <w:rFonts w:cs="AL-Mohanad" w:hint="cs"/>
                <w:color w:val="000000" w:themeColor="text1"/>
                <w:rtl/>
              </w:rPr>
              <w:t>: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تعريفها، وحرفه.</w:t>
            </w:r>
          </w:p>
          <w:p w14:paraId="21A4BAC6" w14:textId="4F99CFB0" w:rsidR="006D6B36" w:rsidRPr="00840CC6" w:rsidRDefault="006D6B36" w:rsidP="006D6B36">
            <w:pPr>
              <w:bidi/>
              <w:rPr>
                <w:rFonts w:ascii="Arial" w:hAnsi="Arial" w:cs="AL-Mohanad Bold"/>
                <w:sz w:val="28"/>
                <w:szCs w:val="28"/>
                <w:rtl/>
              </w:rPr>
            </w:pPr>
            <w:r w:rsidRPr="00B974C5">
              <w:rPr>
                <w:rFonts w:cs="AL-Mohanad"/>
                <w:color w:val="000000" w:themeColor="text1"/>
                <w:rtl/>
              </w:rPr>
              <w:t>صفة التفشي</w:t>
            </w:r>
            <w:r w:rsidRPr="00B974C5">
              <w:rPr>
                <w:rFonts w:cs="AL-Mohanad" w:hint="cs"/>
                <w:color w:val="000000" w:themeColor="text1"/>
                <w:rtl/>
              </w:rPr>
              <w:t>: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تعريفها، وحرفه.</w:t>
            </w:r>
            <w:r>
              <w:rPr>
                <w:rFonts w:cs="AL-Mohanad" w:hint="cs"/>
                <w:color w:val="000000" w:themeColor="text1"/>
                <w:rtl/>
              </w:rPr>
              <w:t xml:space="preserve">  </w:t>
            </w:r>
            <w:r w:rsidRPr="00B974C5">
              <w:rPr>
                <w:rFonts w:cs="AL-Mohanad"/>
                <w:color w:val="000000" w:themeColor="text1"/>
                <w:rtl/>
              </w:rPr>
              <w:t>صفة الاستطالة</w:t>
            </w:r>
            <w:r w:rsidRPr="00B974C5">
              <w:rPr>
                <w:rFonts w:cs="AL-Mohanad" w:hint="cs"/>
                <w:color w:val="000000" w:themeColor="text1"/>
                <w:rtl/>
              </w:rPr>
              <w:t>: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تعريفها، وحرفه</w:t>
            </w:r>
            <w:r>
              <w:rPr>
                <w:rFonts w:cs="AL-Mohanad" w:hint="cs"/>
                <w:color w:val="000000" w:themeColor="text1"/>
                <w:rtl/>
              </w:rPr>
              <w:t xml:space="preserve"> و </w:t>
            </w:r>
            <w:r w:rsidRPr="00B974C5">
              <w:rPr>
                <w:rFonts w:cs="AL-Mohanad"/>
                <w:color w:val="000000" w:themeColor="text1"/>
                <w:rtl/>
              </w:rPr>
              <w:t>تطبيقات</w:t>
            </w:r>
            <w:r>
              <w:rPr>
                <w:rFonts w:cs="AL-Mohanad" w:hint="cs"/>
                <w:color w:val="000000" w:themeColor="text1"/>
                <w:rtl/>
              </w:rPr>
              <w:t>ه</w:t>
            </w:r>
            <w:r w:rsidRPr="00B974C5">
              <w:rPr>
                <w:rFonts w:cs="AL-Mohanad"/>
                <w:color w:val="000000" w:themeColor="text1"/>
                <w:rtl/>
              </w:rPr>
              <w:t xml:space="preserve"> </w:t>
            </w:r>
            <w:r>
              <w:rPr>
                <w:rFonts w:cs="AL-Mohanad" w:hint="cs"/>
                <w:color w:val="000000" w:themeColor="text1"/>
                <w:rtl/>
              </w:rPr>
              <w:t xml:space="preserve">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79DEF9B" w14:textId="77777777" w:rsidR="006D6B36" w:rsidRDefault="006D6B36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6C6299" w:rsidRPr="005D2DDD" w14:paraId="2D456FE0" w14:textId="77777777" w:rsidTr="00073194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BE4AD" w14:textId="71E7BD86" w:rsidR="006C6299" w:rsidRPr="00DE07AD" w:rsidRDefault="006C6299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lastRenderedPageBreak/>
              <w:t>.....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44CCE1" w14:textId="248F338D" w:rsidR="006C6299" w:rsidRPr="00DE07AD" w:rsidRDefault="006C6299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40CC6">
              <w:rPr>
                <w:rFonts w:ascii="Arial" w:hAnsi="Arial" w:cs="AL-Mohanad Bold" w:hint="cs"/>
                <w:sz w:val="28"/>
                <w:szCs w:val="28"/>
                <w:rtl/>
              </w:rPr>
              <w:t>6- المد وأنواعه ، وحكم كل نوع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C74BDFD" w14:textId="362F8503" w:rsidR="006C6299" w:rsidRPr="00DE07AD" w:rsidRDefault="006C6299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</w:t>
            </w:r>
          </w:p>
        </w:tc>
      </w:tr>
      <w:tr w:rsidR="006C6299" w:rsidRPr="005D2DDD" w14:paraId="2C03470D" w14:textId="77777777" w:rsidTr="00073194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2E6620" w14:textId="77777777" w:rsidR="006C6299" w:rsidRPr="00DE07AD" w:rsidRDefault="006C6299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10A3E1" w14:textId="24B9812A" w:rsidR="006C6299" w:rsidRPr="00DE07AD" w:rsidRDefault="006C6299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40CC6">
              <w:rPr>
                <w:rFonts w:ascii="Arial" w:hAnsi="Arial" w:cs="AL-Mohanad Bold" w:hint="cs"/>
                <w:sz w:val="28"/>
                <w:szCs w:val="28"/>
                <w:rtl/>
              </w:rPr>
              <w:t>أحكام الهمزات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26BC8CD" w14:textId="580E8DD1" w:rsidR="006C6299" w:rsidRPr="00DE07AD" w:rsidRDefault="006C6299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</w:t>
            </w:r>
          </w:p>
        </w:tc>
      </w:tr>
      <w:tr w:rsidR="006C6299" w:rsidRPr="005D2DDD" w14:paraId="57DBEA00" w14:textId="77777777" w:rsidTr="00073194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96BEC7" w14:textId="77777777" w:rsidR="006C6299" w:rsidRPr="00DE07AD" w:rsidRDefault="006C6299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21A83E" w14:textId="7B9CF308" w:rsidR="006C6299" w:rsidRPr="00DE07AD" w:rsidRDefault="006C6299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40CC6">
              <w:rPr>
                <w:rFonts w:ascii="Arial" w:hAnsi="Arial" w:cs="AL-Mohanad Bold" w:hint="cs"/>
                <w:sz w:val="28"/>
                <w:szCs w:val="28"/>
                <w:rtl/>
                <w:lang w:bidi="ar-EG"/>
              </w:rPr>
              <w:t xml:space="preserve">7- </w:t>
            </w:r>
            <w:r w:rsidRPr="00840CC6">
              <w:rPr>
                <w:rFonts w:ascii="Arial" w:hAnsi="Arial" w:cs="AL-Mohanad Bold" w:hint="cs"/>
                <w:sz w:val="28"/>
                <w:szCs w:val="28"/>
                <w:rtl/>
              </w:rPr>
              <w:t>بيان شرف القرآن الكريم وفضله وآداب تلاوته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0402519" w14:textId="416380F0" w:rsidR="006C6299" w:rsidRPr="00DE07AD" w:rsidRDefault="006C6299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</w:t>
            </w:r>
          </w:p>
        </w:tc>
      </w:tr>
      <w:tr w:rsidR="006C6299" w:rsidRPr="005D2DDD" w14:paraId="59B12369" w14:textId="77777777" w:rsidTr="00B47F20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6C6299" w:rsidRPr="005D2DDD" w:rsidRDefault="006C629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21565440" w:rsidR="006C6299" w:rsidRPr="005D2DDD" w:rsidRDefault="006C6299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28</w:t>
            </w:r>
          </w:p>
        </w:tc>
      </w:tr>
    </w:tbl>
    <w:p w14:paraId="71F91938" w14:textId="34702087" w:rsidR="00636783" w:rsidRPr="005D2DDD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14:paraId="13BD6D71" w14:textId="6547E94B" w:rsidR="00B42843" w:rsidRPr="005D2DDD" w:rsidRDefault="00BA479B" w:rsidP="00416FE2">
      <w:pPr>
        <w:pStyle w:val="1"/>
      </w:pPr>
      <w:bookmarkStart w:id="15" w:name="_Toc526247384"/>
      <w:bookmarkStart w:id="16" w:name="_Toc337790"/>
      <w:r w:rsidRPr="005D2DDD">
        <w:rPr>
          <w:rtl/>
        </w:rPr>
        <w:t>د.</w:t>
      </w:r>
      <w:r w:rsidR="00F851F7" w:rsidRPr="005D2DDD">
        <w:rPr>
          <w:rtl/>
        </w:rPr>
        <w:t xml:space="preserve"> التدريس </w:t>
      </w:r>
      <w:r w:rsidRPr="005D2DDD">
        <w:rPr>
          <w:rtl/>
        </w:rPr>
        <w:t>والتقييم:</w:t>
      </w:r>
      <w:bookmarkEnd w:id="15"/>
      <w:bookmarkEnd w:id="16"/>
    </w:p>
    <w:p w14:paraId="1F61F646" w14:textId="5500FA9A" w:rsidR="00AD1A5E" w:rsidRPr="005D2DDD" w:rsidRDefault="00C80002" w:rsidP="00416FE2">
      <w:pPr>
        <w:pStyle w:val="2"/>
      </w:pPr>
      <w:bookmarkStart w:id="17" w:name="_Toc526247386"/>
      <w:bookmarkStart w:id="18" w:name="_Toc337791"/>
      <w:r>
        <w:rPr>
          <w:rFonts w:hint="cs"/>
          <w:rtl/>
          <w:lang w:bidi="ar-EG"/>
        </w:rPr>
        <w:t xml:space="preserve">1. </w:t>
      </w:r>
      <w:r w:rsidR="00CD774C" w:rsidRPr="005D2DDD">
        <w:rPr>
          <w:rFonts w:hint="cs"/>
          <w:rtl/>
        </w:rPr>
        <w:t xml:space="preserve">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7"/>
      <w:bookmarkEnd w:id="18"/>
      <w:r w:rsidR="00880CBC" w:rsidRPr="005D2DDD">
        <w:rPr>
          <w:rtl/>
        </w:rPr>
        <w:t xml:space="preserve"> </w:t>
      </w:r>
    </w:p>
    <w:tbl>
      <w:tblPr>
        <w:bidiVisual/>
        <w:tblW w:w="1280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4034"/>
        <w:gridCol w:w="2437"/>
        <w:gridCol w:w="2284"/>
        <w:gridCol w:w="1618"/>
        <w:gridCol w:w="1618"/>
      </w:tblGrid>
      <w:tr w:rsidR="00AD1A5E" w:rsidRPr="005D2DDD" w14:paraId="7771BA02" w14:textId="77777777" w:rsidTr="006201CB">
        <w:trPr>
          <w:gridAfter w:val="2"/>
          <w:wAfter w:w="3236" w:type="dxa"/>
          <w:trHeight w:val="401"/>
          <w:tblHeader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403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14:paraId="53F9225A" w14:textId="77777777" w:rsidTr="006201CB">
        <w:trPr>
          <w:gridAfter w:val="2"/>
          <w:wAfter w:w="3236" w:type="dxa"/>
        </w:trPr>
        <w:tc>
          <w:tcPr>
            <w:tcW w:w="816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55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6201CB" w:rsidRPr="005D2DDD" w14:paraId="7D932913" w14:textId="77777777" w:rsidTr="006201CB">
        <w:trPr>
          <w:gridAfter w:val="2"/>
          <w:wAfter w:w="3236" w:type="dxa"/>
        </w:trPr>
        <w:tc>
          <w:tcPr>
            <w:tcW w:w="816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7A7C5F7" w14:textId="77777777" w:rsidR="006201CB" w:rsidRPr="00DE07AD" w:rsidRDefault="006201CB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4034" w:type="dxa"/>
            <w:tcBorders>
              <w:top w:val="single" w:sz="4" w:space="0" w:color="auto"/>
              <w:bottom w:val="dashSmallGap" w:sz="4" w:space="0" w:color="auto"/>
            </w:tcBorders>
          </w:tcPr>
          <w:p w14:paraId="6815191F" w14:textId="77777777" w:rsidR="006201CB" w:rsidRDefault="006201CB" w:rsidP="0000082B">
            <w:pPr>
              <w:jc w:val="right"/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C15F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يفهم النظريات والمفاهيم والمصطلحات الأساسية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  </w:t>
            </w:r>
            <w:r w:rsidRPr="00426798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5F3EB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المتعلقة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5F3EB7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ب</w:t>
            </w:r>
            <w:r w:rsidRPr="0075178C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مفهوم</w:t>
            </w:r>
            <w:r w:rsidRPr="0075178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التجويد  و النون و الميم  الساكنتان و المدود و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التفخيم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والترقيق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و غيرها   </w:t>
            </w:r>
          </w:p>
          <w:p w14:paraId="1A626475" w14:textId="0C71B6B9" w:rsidR="006201CB" w:rsidRPr="00DE07AD" w:rsidRDefault="006201CB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4BB49A2B" w14:textId="5BA52C3A" w:rsidR="006201CB" w:rsidRPr="00DE07AD" w:rsidRDefault="006201CB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40CC6">
              <w:rPr>
                <w:rFonts w:ascii="Arial" w:hAnsi="Arial" w:cs="AL-Mohanad Bold" w:hint="cs"/>
                <w:sz w:val="28"/>
                <w:szCs w:val="28"/>
                <w:rtl/>
              </w:rPr>
              <w:t>1- 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6A8B5044" w14:textId="6E25AAB5" w:rsidR="006201CB" w:rsidRPr="00DE07AD" w:rsidRDefault="006201CB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40CC6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1- اختبارات شفهية </w:t>
            </w:r>
          </w:p>
        </w:tc>
      </w:tr>
      <w:tr w:rsidR="006201CB" w:rsidRPr="005D2DDD" w14:paraId="59024F89" w14:textId="77777777" w:rsidTr="006201CB">
        <w:trPr>
          <w:gridAfter w:val="2"/>
          <w:wAfter w:w="3236" w:type="dxa"/>
        </w:trPr>
        <w:tc>
          <w:tcPr>
            <w:tcW w:w="81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9BBF15" w14:textId="77777777" w:rsidR="006201CB" w:rsidRPr="00DE07AD" w:rsidRDefault="006201CB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40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FE41CD" w14:textId="79D220C5" w:rsidR="006201CB" w:rsidRPr="00DE07AD" w:rsidRDefault="006201CB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يعرف  أحكام التجويد لدى العلماء في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النون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الميم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الساكنتان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المدود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التفخيم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والترقيق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أحكام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المتماثلين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والمتجانسين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والمتقاربين</w:t>
            </w:r>
            <w:r w:rsidRPr="004D457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والمتباعدين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B2F1FA7" w14:textId="6A9EA69A" w:rsidR="006201CB" w:rsidRPr="00DE07AD" w:rsidRDefault="006201CB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40CC6">
              <w:rPr>
                <w:rFonts w:ascii="Arial" w:hAnsi="Arial" w:cs="AL-Mohanad Bold" w:hint="cs"/>
                <w:sz w:val="28"/>
                <w:szCs w:val="28"/>
                <w:rtl/>
              </w:rPr>
              <w:t>2- جلسات الحوار والمناقشة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9DE1CC3" w14:textId="3612C76F" w:rsidR="006201CB" w:rsidRPr="00DE07AD" w:rsidRDefault="006201CB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40CC6">
              <w:rPr>
                <w:rFonts w:ascii="Arial" w:hAnsi="Arial" w:cs="AL-Mohanad Bold" w:hint="cs"/>
                <w:sz w:val="28"/>
                <w:szCs w:val="28"/>
                <w:rtl/>
              </w:rPr>
              <w:t>2- نشاط داخل الصف</w:t>
            </w:r>
          </w:p>
        </w:tc>
      </w:tr>
      <w:tr w:rsidR="001A0FE9" w:rsidRPr="005D2DDD" w14:paraId="549F71E9" w14:textId="77777777" w:rsidTr="006201CB">
        <w:trPr>
          <w:gridAfter w:val="2"/>
          <w:wAfter w:w="3236" w:type="dxa"/>
        </w:trPr>
        <w:tc>
          <w:tcPr>
            <w:tcW w:w="816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8B22DC9" w14:textId="77777777" w:rsidR="001A0FE9" w:rsidRPr="00DE07AD" w:rsidRDefault="001A0FE9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4034" w:type="dxa"/>
            <w:tcBorders>
              <w:top w:val="dashSmallGap" w:sz="4" w:space="0" w:color="auto"/>
              <w:bottom w:val="single" w:sz="8" w:space="0" w:color="auto"/>
            </w:tcBorders>
          </w:tcPr>
          <w:p w14:paraId="76934AE3" w14:textId="4A901975" w:rsidR="001A0FE9" w:rsidRPr="00DE07AD" w:rsidRDefault="006201CB" w:rsidP="006201CB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rtl/>
              </w:rPr>
              <w:t xml:space="preserve">  </w:t>
            </w: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0BACE2A0" w14:textId="636A539C" w:rsidR="001A0FE9" w:rsidRPr="00DE07AD" w:rsidRDefault="001A0FE9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40CC6">
              <w:rPr>
                <w:rFonts w:ascii="Arial" w:hAnsi="Arial" w:cs="AL-Mohanad Bold" w:hint="cs"/>
                <w:sz w:val="28"/>
                <w:szCs w:val="28"/>
                <w:rtl/>
              </w:rPr>
              <w:t>3- جلسات القراءة والاستماع (التدريب العملي)</w:t>
            </w: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027EC6DB" w14:textId="0979B389" w:rsidR="001A0FE9" w:rsidRPr="00DE07AD" w:rsidRDefault="001A0FE9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40CC6">
              <w:rPr>
                <w:rFonts w:ascii="Arial" w:hAnsi="Arial" w:cs="AL-Mohanad Bold" w:hint="cs"/>
                <w:sz w:val="28"/>
                <w:szCs w:val="28"/>
                <w:rtl/>
              </w:rPr>
              <w:t>3- مهام بحثية وتطبيقية</w:t>
            </w:r>
          </w:p>
        </w:tc>
      </w:tr>
      <w:tr w:rsidR="001A0FE9" w:rsidRPr="005D2DDD" w14:paraId="1D8E4809" w14:textId="3CC18F7F" w:rsidTr="006201CB">
        <w:tc>
          <w:tcPr>
            <w:tcW w:w="816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1A0FE9" w:rsidRPr="005D2DDD" w:rsidRDefault="001A0FE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55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58AF12FA" w:rsidR="001A0FE9" w:rsidRPr="005D2DDD" w:rsidRDefault="001A0FE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  <w:tc>
          <w:tcPr>
            <w:tcW w:w="1618" w:type="dxa"/>
          </w:tcPr>
          <w:p w14:paraId="68AADA4B" w14:textId="77777777" w:rsidR="001A0FE9" w:rsidRPr="005D2DDD" w:rsidRDefault="001A0FE9"/>
        </w:tc>
        <w:tc>
          <w:tcPr>
            <w:tcW w:w="1618" w:type="dxa"/>
          </w:tcPr>
          <w:p w14:paraId="7D85634E" w14:textId="013FB567" w:rsidR="001A0FE9" w:rsidRPr="005D2DDD" w:rsidRDefault="001A0FE9">
            <w:r w:rsidRPr="00840CC6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5- اختبار نهاية الفصل  </w:t>
            </w:r>
          </w:p>
        </w:tc>
      </w:tr>
      <w:tr w:rsidR="006201CB" w:rsidRPr="005D2DDD" w14:paraId="4D836130" w14:textId="77777777" w:rsidTr="006201CB">
        <w:trPr>
          <w:gridAfter w:val="2"/>
          <w:wAfter w:w="3236" w:type="dxa"/>
        </w:trPr>
        <w:tc>
          <w:tcPr>
            <w:tcW w:w="816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66E35F1" w14:textId="77777777" w:rsidR="006201CB" w:rsidRPr="00DE07AD" w:rsidRDefault="006201CB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4034" w:type="dxa"/>
            <w:tcBorders>
              <w:top w:val="single" w:sz="4" w:space="0" w:color="auto"/>
              <w:bottom w:val="dashSmallGap" w:sz="4" w:space="0" w:color="auto"/>
            </w:tcBorders>
          </w:tcPr>
          <w:p w14:paraId="7D1852FC" w14:textId="23FAFA18" w:rsidR="006201CB" w:rsidRPr="00DE07AD" w:rsidRDefault="006201CB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C57F9">
              <w:rPr>
                <w:rtl/>
              </w:rPr>
              <w:t>أن يطبق ما تعلمه من أحكام في  النون و الميم  الساكنتان و المدود و التفخيم والترقيق و أحكام المتماثلين والمتجانسين والمتقاربين والمتباعدين</w:t>
            </w:r>
            <w:r w:rsidRPr="00BC57F9">
              <w:t xml:space="preserve"> 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2934983E" w14:textId="676F80FD" w:rsidR="006201CB" w:rsidRPr="00DE07AD" w:rsidRDefault="006201CB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40CC6">
              <w:rPr>
                <w:rFonts w:cs="AL-Mohanad Bold" w:hint="cs"/>
                <w:sz w:val="28"/>
                <w:szCs w:val="28"/>
                <w:rtl/>
              </w:rPr>
              <w:t>التلقين ( التلقي ، المشافهة ، المحاكاة)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61C13E64" w14:textId="27364F0E" w:rsidR="006201CB" w:rsidRPr="00DE07AD" w:rsidRDefault="006201CB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40CC6">
              <w:rPr>
                <w:rFonts w:ascii="Arial" w:hAnsi="Arial" w:cs="AL-Mohanad Bold"/>
                <w:sz w:val="28"/>
                <w:szCs w:val="28"/>
                <w:rtl/>
              </w:rPr>
              <w:t>-</w:t>
            </w:r>
            <w:r w:rsidRPr="00840CC6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شفوياً (اختبار شفوي)  ( التلاوة)  (المناقشة)</w:t>
            </w:r>
          </w:p>
        </w:tc>
      </w:tr>
      <w:tr w:rsidR="006201CB" w:rsidRPr="005D2DDD" w14:paraId="1AA55F8C" w14:textId="77777777" w:rsidTr="006201CB">
        <w:trPr>
          <w:gridAfter w:val="2"/>
          <w:wAfter w:w="3236" w:type="dxa"/>
        </w:trPr>
        <w:tc>
          <w:tcPr>
            <w:tcW w:w="81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3446A1" w14:textId="77777777" w:rsidR="006201CB" w:rsidRPr="00DE07AD" w:rsidRDefault="006201CB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40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4866050" w14:textId="6E592ADB" w:rsidR="006201CB" w:rsidRPr="00DE07AD" w:rsidRDefault="006201CB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BC57F9">
              <w:rPr>
                <w:rtl/>
              </w:rPr>
              <w:t>أن يستخدم المراجع التي تجمع بين الأصالة و المعاصرة في البحوث المتعلقة بعلم التجويد و أحكامه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2299E06" w14:textId="3BB45B94" w:rsidR="006201CB" w:rsidRPr="00DE07AD" w:rsidRDefault="006201CB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40CC6">
              <w:rPr>
                <w:rFonts w:cs="AL-Mohanad Bold" w:hint="cs"/>
                <w:sz w:val="28"/>
                <w:szCs w:val="28"/>
                <w:rtl/>
              </w:rPr>
              <w:t>القراءة والاستماع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1A03887" w14:textId="69838D0C" w:rsidR="006201CB" w:rsidRPr="00DE07AD" w:rsidRDefault="006201CB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40CC6">
              <w:rPr>
                <w:rFonts w:ascii="Arial" w:hAnsi="Arial" w:cs="AL-Mohanad Bold" w:hint="cs"/>
                <w:sz w:val="28"/>
                <w:szCs w:val="28"/>
                <w:rtl/>
              </w:rPr>
              <w:t>-  كتابياً (تحريري ، مقالي) ( ورقة بحثية ، اختبار شهري ، اختبار نهاية الفصل الدراسي)</w:t>
            </w:r>
          </w:p>
        </w:tc>
      </w:tr>
      <w:tr w:rsidR="001A0FE9" w:rsidRPr="005D2DDD" w14:paraId="10F934E3" w14:textId="77777777" w:rsidTr="006201CB">
        <w:trPr>
          <w:gridAfter w:val="2"/>
          <w:wAfter w:w="3236" w:type="dxa"/>
        </w:trPr>
        <w:tc>
          <w:tcPr>
            <w:tcW w:w="816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54F42CB" w14:textId="77777777" w:rsidR="001A0FE9" w:rsidRPr="00DE07AD" w:rsidRDefault="001A0FE9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4034" w:type="dxa"/>
            <w:tcBorders>
              <w:top w:val="dashSmallGap" w:sz="4" w:space="0" w:color="auto"/>
              <w:bottom w:val="single" w:sz="8" w:space="0" w:color="auto"/>
            </w:tcBorders>
          </w:tcPr>
          <w:p w14:paraId="5CC243C8" w14:textId="036E7E29" w:rsidR="001A0FE9" w:rsidRPr="00DE07AD" w:rsidRDefault="001A0FE9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23AF27ED" w14:textId="084AE85C" w:rsidR="001A0FE9" w:rsidRPr="00DE07AD" w:rsidRDefault="001A0FE9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119B6187" w14:textId="0F31E5D5" w:rsidR="001A0FE9" w:rsidRPr="00DE07AD" w:rsidRDefault="001A0FE9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1A0FE9" w:rsidRPr="005D2DDD" w14:paraId="7FE66D40" w14:textId="77777777" w:rsidTr="006201CB">
        <w:trPr>
          <w:gridAfter w:val="2"/>
          <w:wAfter w:w="3236" w:type="dxa"/>
        </w:trPr>
        <w:tc>
          <w:tcPr>
            <w:tcW w:w="816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E37A523" w14:textId="77777777" w:rsidR="001A0FE9" w:rsidRPr="00DE07AD" w:rsidRDefault="001A0FE9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034" w:type="dxa"/>
            <w:tcBorders>
              <w:top w:val="dashSmallGap" w:sz="4" w:space="0" w:color="auto"/>
              <w:bottom w:val="single" w:sz="8" w:space="0" w:color="auto"/>
            </w:tcBorders>
          </w:tcPr>
          <w:p w14:paraId="17C71BFD" w14:textId="0E0484AD" w:rsidR="001A0FE9" w:rsidRPr="00DE07AD" w:rsidRDefault="006201CB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6201CB">
              <w:rPr>
                <w:rFonts w:asciiTheme="majorBidi" w:hAnsiTheme="majorBidi"/>
                <w:rtl/>
              </w:rPr>
              <w:t>أن يوظف المهارات الإدراكية في تطبيق علم التجويد في تلاوته للقرآن</w:t>
            </w: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4C897E71" w14:textId="141A07DC" w:rsidR="001A0FE9" w:rsidRPr="00DE07AD" w:rsidRDefault="001A0FE9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40CC6">
              <w:rPr>
                <w:rFonts w:cs="AL-Mohanad Bold" w:hint="cs"/>
                <w:sz w:val="28"/>
                <w:szCs w:val="28"/>
                <w:rtl/>
              </w:rPr>
              <w:t>التعلم في مجموعات صغيرة (حلقات ـ تعلم تعاوني)</w:t>
            </w:r>
            <w:r w:rsidRPr="00840CC6">
              <w:rPr>
                <w:rFonts w:cs="AL-Mohanad Bold"/>
                <w:sz w:val="28"/>
                <w:szCs w:val="28"/>
                <w:rtl/>
              </w:rPr>
              <w:t>.</w:t>
            </w: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1C4A478" w14:textId="6502E950" w:rsidR="001A0FE9" w:rsidRPr="00DE07AD" w:rsidRDefault="001A0FE9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الملاحظة</w:t>
            </w:r>
          </w:p>
        </w:tc>
      </w:tr>
      <w:tr w:rsidR="001A0FE9" w:rsidRPr="005D2DDD" w14:paraId="0BED268C" w14:textId="77777777" w:rsidTr="006201CB">
        <w:trPr>
          <w:gridAfter w:val="2"/>
          <w:wAfter w:w="3236" w:type="dxa"/>
        </w:trPr>
        <w:tc>
          <w:tcPr>
            <w:tcW w:w="816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6EAED3" w14:textId="77777777" w:rsidR="001A0FE9" w:rsidRPr="005D2DDD" w:rsidRDefault="001A0FE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55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8359DA3" w14:textId="42ECE400" w:rsidR="001A0FE9" w:rsidRPr="005D2DDD" w:rsidRDefault="001A0FE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الكفاءات</w:t>
            </w:r>
          </w:p>
        </w:tc>
      </w:tr>
      <w:tr w:rsidR="001A0FE9" w:rsidRPr="005D2DDD" w14:paraId="79108FDF" w14:textId="77777777" w:rsidTr="006201CB">
        <w:trPr>
          <w:gridAfter w:val="2"/>
          <w:wAfter w:w="3236" w:type="dxa"/>
        </w:trPr>
        <w:tc>
          <w:tcPr>
            <w:tcW w:w="816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C8268" w14:textId="77777777" w:rsidR="001A0FE9" w:rsidRPr="00DE07AD" w:rsidRDefault="001A0FE9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4034" w:type="dxa"/>
            <w:tcBorders>
              <w:top w:val="single" w:sz="4" w:space="0" w:color="auto"/>
              <w:bottom w:val="dashSmallGap" w:sz="4" w:space="0" w:color="auto"/>
            </w:tcBorders>
          </w:tcPr>
          <w:p w14:paraId="43539670" w14:textId="6B97C7D7" w:rsidR="001A0FE9" w:rsidRPr="00DE07AD" w:rsidRDefault="006201CB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6201CB">
              <w:rPr>
                <w:rFonts w:asciiTheme="majorBidi" w:hAnsiTheme="majorBidi"/>
                <w:rtl/>
              </w:rPr>
              <w:t>أن يتفاعل بشكل جماعي أو مستقل في  العناية بعلم التجويد و أحكامه</w:t>
            </w:r>
            <w:r w:rsidR="001A0FE9" w:rsidRPr="000268E8">
              <w:rPr>
                <w:rFonts w:asciiTheme="majorBidi" w:hAnsiTheme="majorBidi"/>
                <w:rtl/>
              </w:rPr>
              <w:t xml:space="preserve">  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78BF2B8A" w14:textId="25176980" w:rsidR="001A0FE9" w:rsidRPr="00DE07AD" w:rsidRDefault="001A0FE9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40CC6">
              <w:rPr>
                <w:rFonts w:ascii="Arial" w:hAnsi="Arial" w:cs="AL-Mohanad Bold" w:hint="cs"/>
                <w:sz w:val="28"/>
                <w:szCs w:val="28"/>
                <w:rtl/>
              </w:rPr>
              <w:t>- المناقشة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8F639B4" w14:textId="2AED8406" w:rsidR="001A0FE9" w:rsidRPr="00DE07AD" w:rsidRDefault="001A0FE9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A0FE9">
              <w:rPr>
                <w:rFonts w:asciiTheme="majorBidi" w:hAnsiTheme="majorBidi"/>
                <w:rtl/>
              </w:rPr>
              <w:t>واجبات ( تكليفات) منزلية وميدانية</w:t>
            </w:r>
          </w:p>
        </w:tc>
      </w:tr>
      <w:tr w:rsidR="001A0FE9" w:rsidRPr="005D2DDD" w14:paraId="018E1029" w14:textId="77777777" w:rsidTr="006201CB">
        <w:trPr>
          <w:gridAfter w:val="2"/>
          <w:wAfter w:w="3236" w:type="dxa"/>
        </w:trPr>
        <w:tc>
          <w:tcPr>
            <w:tcW w:w="81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6C43EB" w14:textId="77777777" w:rsidR="001A0FE9" w:rsidRPr="00DE07AD" w:rsidRDefault="001A0FE9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40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376430B" w14:textId="299173CE" w:rsidR="001A0FE9" w:rsidRPr="00DE07AD" w:rsidRDefault="001A0FE9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AF6F16E" w14:textId="7376A47E" w:rsidR="001A0FE9" w:rsidRPr="00DE07AD" w:rsidRDefault="001A0FE9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E991380" w14:textId="03F54577" w:rsidR="001A0FE9" w:rsidRPr="00DE07AD" w:rsidRDefault="001A0FE9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1A0FE9" w:rsidRPr="005D2DDD" w14:paraId="1B550636" w14:textId="77777777" w:rsidTr="006201CB">
        <w:trPr>
          <w:gridAfter w:val="2"/>
          <w:wAfter w:w="3236" w:type="dxa"/>
        </w:trPr>
        <w:tc>
          <w:tcPr>
            <w:tcW w:w="81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20EB5B5" w14:textId="77777777" w:rsidR="001A0FE9" w:rsidRPr="00DE07AD" w:rsidRDefault="001A0FE9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403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95DBF2A" w14:textId="159F803A" w:rsidR="001A0FE9" w:rsidRPr="00DE07AD" w:rsidRDefault="001A0FE9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0268E8">
              <w:rPr>
                <w:rFonts w:asciiTheme="majorBidi" w:hAnsiTheme="majorBidi"/>
                <w:rtl/>
              </w:rPr>
              <w:t xml:space="preserve">- </w:t>
            </w:r>
            <w:r w:rsidR="006201CB" w:rsidRPr="006201CB">
              <w:rPr>
                <w:rFonts w:asciiTheme="majorBidi" w:hAnsiTheme="majorBidi"/>
                <w:rtl/>
              </w:rPr>
              <w:t>أن يظهر الثقة بالنفس في تمسكه بعلم التجويد و أحكامه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C7B8E78" w14:textId="702A7574" w:rsidR="001A0FE9" w:rsidRPr="00DE07AD" w:rsidRDefault="001A0FE9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40CC6">
              <w:rPr>
                <w:rFonts w:ascii="Arial" w:hAnsi="Arial" w:cs="AL-Mohanad Bold"/>
                <w:sz w:val="28"/>
                <w:szCs w:val="28"/>
                <w:rtl/>
              </w:rPr>
              <w:t>-</w:t>
            </w:r>
            <w:r w:rsidRPr="00840CC6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 التعلم التعاوني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B154DC4" w14:textId="4AB4D5D6" w:rsidR="001A0FE9" w:rsidRPr="00DE07AD" w:rsidRDefault="001A0FE9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rtl/>
              </w:rPr>
              <w:t>الملاحظة</w:t>
            </w:r>
          </w:p>
        </w:tc>
      </w:tr>
    </w:tbl>
    <w:p w14:paraId="26B38947" w14:textId="5DA93FE8" w:rsidR="00E34F0F" w:rsidRPr="005D2DDD" w:rsidRDefault="006F5B3C" w:rsidP="00416FE2">
      <w:pPr>
        <w:pStyle w:val="2"/>
        <w:rPr>
          <w:rtl/>
          <w:lang w:bidi="ar-EG"/>
        </w:rPr>
      </w:pPr>
      <w:bookmarkStart w:id="19" w:name="_Toc337792"/>
      <w:bookmarkStart w:id="20" w:name="_Toc526247387"/>
      <w:r>
        <w:rPr>
          <w:rFonts w:hint="cs"/>
          <w:rtl/>
        </w:rPr>
        <w:lastRenderedPageBreak/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C02B79" w:rsidRPr="005D2DDD">
        <w:rPr>
          <w:rtl/>
        </w:rPr>
        <w:t xml:space="preserve"> 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19"/>
      <w:r w:rsidR="00C02B79" w:rsidRPr="005D2DDD">
        <w:rPr>
          <w:rtl/>
        </w:rPr>
        <w:t xml:space="preserve"> </w:t>
      </w:r>
      <w:bookmarkEnd w:id="20"/>
    </w:p>
    <w:p w14:paraId="3EE92555" w14:textId="76011C59" w:rsidR="00245E1B" w:rsidRPr="007648F8" w:rsidRDefault="00C26B99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4A4CAB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14:paraId="05BB8046" w14:textId="4C644CA5" w:rsidR="008746CB" w:rsidRPr="005D2DDD" w:rsidRDefault="008746CB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3EDD2584" w14:textId="44F50F0C" w:rsidR="00BC0F44" w:rsidRPr="005D2DDD" w:rsidRDefault="00BC0F44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46A47A68" w14:textId="6D9AA5BE" w:rsidR="004F498B" w:rsidRPr="005D2DDD" w:rsidRDefault="00393441" w:rsidP="00416FE2">
      <w:pPr>
        <w:pStyle w:val="1"/>
      </w:pPr>
      <w:bookmarkStart w:id="21" w:name="_Toc526247388"/>
      <w:bookmarkStart w:id="22" w:name="_Toc337793"/>
      <w:r w:rsidRPr="005D2DDD">
        <w:rPr>
          <w:rtl/>
        </w:rPr>
        <w:t xml:space="preserve">هـ - </w:t>
      </w:r>
      <w:r w:rsidR="00013764">
        <w:rPr>
          <w:rFonts w:hint="cs"/>
          <w:rtl/>
        </w:rPr>
        <w:t xml:space="preserve">أنشطة 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21"/>
      <w:bookmarkEnd w:id="22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14:paraId="717993A5" w14:textId="77777777" w:rsidTr="004942AF">
        <w:trPr>
          <w:trHeight w:val="1298"/>
        </w:trPr>
        <w:tc>
          <w:tcPr>
            <w:tcW w:w="9571" w:type="dxa"/>
          </w:tcPr>
          <w:p w14:paraId="69922ABC" w14:textId="0E71B28D" w:rsidR="007B58B8" w:rsidRPr="007B58B8" w:rsidRDefault="007B58B8" w:rsidP="007B58B8">
            <w:pPr>
              <w:pStyle w:val="af"/>
              <w:numPr>
                <w:ilvl w:val="0"/>
                <w:numId w:val="6"/>
              </w:numPr>
              <w:bidi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7B58B8">
              <w:rPr>
                <w:rFonts w:asciiTheme="majorBidi" w:hAnsiTheme="majorBidi"/>
                <w:b/>
                <w:bCs/>
                <w:rtl/>
              </w:rPr>
              <w:t xml:space="preserve">تحديد زيارات دورية خاصة بالطلاب للتواصل معهم على المستوى الشخصي لبحث المشكلات والقضايا </w:t>
            </w:r>
            <w:r w:rsidRPr="007B58B8">
              <w:rPr>
                <w:rFonts w:asciiTheme="majorBidi" w:hAnsiTheme="majorBidi" w:hint="cs"/>
                <w:b/>
                <w:bCs/>
                <w:rtl/>
              </w:rPr>
              <w:t>التي</w:t>
            </w:r>
            <w:r w:rsidRPr="007B58B8">
              <w:rPr>
                <w:rFonts w:asciiTheme="majorBidi" w:hAnsiTheme="majorBidi"/>
                <w:b/>
                <w:bCs/>
                <w:rtl/>
              </w:rPr>
              <w:t xml:space="preserve"> تصادفهم</w:t>
            </w:r>
            <w:r w:rsidRPr="007B58B8">
              <w:rPr>
                <w:rFonts w:asciiTheme="majorBidi" w:hAnsiTheme="majorBidi" w:cstheme="majorBidi"/>
                <w:b/>
                <w:bCs/>
              </w:rPr>
              <w:t>.</w:t>
            </w:r>
          </w:p>
          <w:p w14:paraId="277E5DB8" w14:textId="77777777" w:rsidR="007B58B8" w:rsidRPr="007B58B8" w:rsidRDefault="007B58B8" w:rsidP="007B58B8">
            <w:pPr>
              <w:bidi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</w:p>
          <w:p w14:paraId="35DE1324" w14:textId="152FBF44" w:rsidR="007B58B8" w:rsidRPr="007B58B8" w:rsidRDefault="007B58B8" w:rsidP="007B58B8">
            <w:pPr>
              <w:pStyle w:val="af"/>
              <w:numPr>
                <w:ilvl w:val="0"/>
                <w:numId w:val="6"/>
              </w:numPr>
              <w:bidi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7B58B8">
              <w:rPr>
                <w:rFonts w:asciiTheme="majorBidi" w:hAnsiTheme="majorBidi"/>
                <w:b/>
                <w:bCs/>
                <w:rtl/>
              </w:rPr>
              <w:t>التواصل الإلكتروني مع الطلاب لبحث كل ما يتعلق بالصعوبات التي تواجههم في دراستهم وذلك عن طريق إجبارهم على استخدام البريد الإلكتروني الجامعي فيما يتصل بكل ما</w:t>
            </w:r>
            <w:r>
              <w:rPr>
                <w:rFonts w:asciiTheme="majorBidi" w:hAnsiTheme="majorBidi" w:hint="cs"/>
                <w:b/>
                <w:bCs/>
                <w:rtl/>
              </w:rPr>
              <w:t xml:space="preserve"> </w:t>
            </w:r>
            <w:r w:rsidRPr="007B58B8">
              <w:rPr>
                <w:rFonts w:asciiTheme="majorBidi" w:hAnsiTheme="majorBidi"/>
                <w:b/>
                <w:bCs/>
                <w:rtl/>
              </w:rPr>
              <w:t>يخص المقرر من واجبات واستفسارات ومعرفة لنتائج الامتحانات الفصلية والقصيرة وغيرها</w:t>
            </w:r>
            <w:r w:rsidRPr="007B58B8">
              <w:rPr>
                <w:rFonts w:asciiTheme="majorBidi" w:hAnsiTheme="majorBidi" w:cstheme="majorBidi"/>
                <w:b/>
                <w:bCs/>
              </w:rPr>
              <w:t>.</w:t>
            </w:r>
          </w:p>
          <w:p w14:paraId="239127DE" w14:textId="77777777" w:rsidR="007B58B8" w:rsidRPr="007B58B8" w:rsidRDefault="007B58B8" w:rsidP="007B58B8">
            <w:pPr>
              <w:bidi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</w:p>
          <w:p w14:paraId="12B336AF" w14:textId="35B7A22A" w:rsidR="007B58B8" w:rsidRPr="007B58B8" w:rsidRDefault="007B58B8" w:rsidP="007B58B8">
            <w:pPr>
              <w:pStyle w:val="af"/>
              <w:numPr>
                <w:ilvl w:val="0"/>
                <w:numId w:val="6"/>
              </w:numPr>
              <w:bidi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7B58B8">
              <w:rPr>
                <w:rFonts w:asciiTheme="majorBidi" w:hAnsiTheme="majorBidi"/>
                <w:b/>
                <w:bCs/>
                <w:rtl/>
              </w:rPr>
              <w:t>إشراك الطلاب في الندوات وورش العمل التي تقيمها الكلية "أو الكليات الأخرى كلما أمكن ذلك" لتحقيق التفاعل الشخصي والاجتماعي ودمجهم في المحيط الأكاديمي للحياة الجامعية</w:t>
            </w:r>
            <w:r w:rsidRPr="007B58B8">
              <w:rPr>
                <w:rFonts w:asciiTheme="majorBidi" w:hAnsiTheme="majorBidi" w:cstheme="majorBidi"/>
                <w:b/>
                <w:bCs/>
              </w:rPr>
              <w:t>.</w:t>
            </w:r>
          </w:p>
          <w:p w14:paraId="0045928C" w14:textId="77777777" w:rsidR="007B58B8" w:rsidRPr="007B58B8" w:rsidRDefault="007B58B8" w:rsidP="007B58B8">
            <w:pPr>
              <w:bidi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</w:p>
          <w:p w14:paraId="53013C77" w14:textId="155823FD" w:rsidR="00013764" w:rsidRPr="007B58B8" w:rsidRDefault="007B58B8" w:rsidP="007B58B8">
            <w:pPr>
              <w:pStyle w:val="af"/>
              <w:numPr>
                <w:ilvl w:val="0"/>
                <w:numId w:val="6"/>
              </w:num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7B58B8">
              <w:rPr>
                <w:rFonts w:asciiTheme="majorBidi" w:hAnsiTheme="majorBidi"/>
                <w:b/>
                <w:bCs/>
                <w:rtl/>
              </w:rPr>
              <w:t>إشراك الطلاب في مختلف الأنشطة بالكلية .</w:t>
            </w:r>
          </w:p>
        </w:tc>
      </w:tr>
    </w:tbl>
    <w:p w14:paraId="7A27D507" w14:textId="6524595D" w:rsidR="008F5880" w:rsidRPr="005D2DDD" w:rsidRDefault="008F5880" w:rsidP="00416FE2">
      <w:pPr>
        <w:bidi/>
        <w:rPr>
          <w:rFonts w:asciiTheme="majorBidi" w:hAnsiTheme="majorBidi" w:cstheme="majorBidi"/>
          <w:b/>
          <w:bCs/>
          <w:color w:val="C00000"/>
          <w:sz w:val="32"/>
          <w:szCs w:val="32"/>
          <w:lang w:bidi="ar-EG"/>
        </w:rPr>
      </w:pPr>
    </w:p>
    <w:p w14:paraId="3A03EAA2" w14:textId="18B1F5DF" w:rsidR="004F498B" w:rsidRPr="005D2DDD" w:rsidRDefault="00242CCC" w:rsidP="00416FE2">
      <w:pPr>
        <w:pStyle w:val="1"/>
      </w:pPr>
      <w:bookmarkStart w:id="23" w:name="_Toc526247389"/>
      <w:bookmarkStart w:id="24" w:name="_Toc337794"/>
      <w:r w:rsidRPr="005D2DDD">
        <w:rPr>
          <w:rtl/>
        </w:rPr>
        <w:t xml:space="preserve">و – مصادر التعلم </w:t>
      </w:r>
      <w:r w:rsidR="00BA479B" w:rsidRPr="005D2DDD">
        <w:rPr>
          <w:rtl/>
        </w:rPr>
        <w:t>والمرافق:</w:t>
      </w:r>
      <w:bookmarkEnd w:id="23"/>
      <w:bookmarkEnd w:id="24"/>
      <w:r w:rsidRPr="005D2DDD">
        <w:rPr>
          <w:rtl/>
        </w:rPr>
        <w:t xml:space="preserve"> </w:t>
      </w:r>
    </w:p>
    <w:p w14:paraId="1F384387" w14:textId="3EABE9F5" w:rsidR="00242CCC" w:rsidRPr="005D2DDD" w:rsidRDefault="00823AD8" w:rsidP="00416FE2">
      <w:pPr>
        <w:pStyle w:val="2"/>
        <w:rPr>
          <w:rtl/>
        </w:rPr>
      </w:pPr>
      <w:bookmarkStart w:id="25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5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5D2DDD" w14:paraId="24602A30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14:paraId="6E7A55AA" w14:textId="57F54978" w:rsidR="005612EC" w:rsidRPr="005D2DDD" w:rsidRDefault="007B58B8" w:rsidP="007B58B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B58B8">
              <w:rPr>
                <w:rFonts w:asciiTheme="majorBidi" w:hAnsiTheme="majorBidi"/>
                <w:rtl/>
              </w:rPr>
              <w:t>غاية المريد في علم التجويد ، للدكتور</w:t>
            </w:r>
            <w:r>
              <w:rPr>
                <w:rFonts w:asciiTheme="majorBidi" w:hAnsiTheme="majorBidi" w:hint="cs"/>
                <w:rtl/>
              </w:rPr>
              <w:t xml:space="preserve"> </w:t>
            </w:r>
            <w:r w:rsidRPr="007B58B8">
              <w:rPr>
                <w:rFonts w:asciiTheme="majorBidi" w:hAnsiTheme="majorBidi"/>
                <w:rtl/>
              </w:rPr>
              <w:t>عطية قابل نصر</w:t>
            </w:r>
          </w:p>
        </w:tc>
      </w:tr>
      <w:tr w:rsidR="005612EC" w:rsidRPr="005D2DDD" w14:paraId="5B62A824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00802746" w14:textId="1A0B0F8E" w:rsidR="007B58B8" w:rsidRPr="007B58B8" w:rsidRDefault="007B58B8" w:rsidP="007B58B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B58B8">
              <w:rPr>
                <w:rFonts w:asciiTheme="majorBidi" w:hAnsiTheme="majorBidi"/>
                <w:rtl/>
              </w:rPr>
              <w:tab/>
            </w:r>
            <w:r>
              <w:rPr>
                <w:rFonts w:asciiTheme="majorBidi" w:hAnsiTheme="majorBidi" w:hint="cs"/>
                <w:rtl/>
              </w:rPr>
              <w:t xml:space="preserve">- </w:t>
            </w:r>
            <w:r w:rsidRPr="007B58B8">
              <w:rPr>
                <w:rFonts w:asciiTheme="majorBidi" w:hAnsiTheme="majorBidi"/>
                <w:rtl/>
              </w:rPr>
              <w:t>التمهيد في علم التجويد . للعلامة ابن الجزري</w:t>
            </w:r>
          </w:p>
          <w:p w14:paraId="4F6F6A11" w14:textId="3560801F" w:rsidR="007B58B8" w:rsidRPr="007B58B8" w:rsidRDefault="007B58B8" w:rsidP="007B58B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B58B8">
              <w:rPr>
                <w:rFonts w:asciiTheme="majorBidi" w:hAnsiTheme="majorBidi"/>
                <w:rtl/>
              </w:rPr>
              <w:tab/>
            </w:r>
            <w:r>
              <w:rPr>
                <w:rFonts w:asciiTheme="majorBidi" w:hAnsiTheme="majorBidi" w:hint="cs"/>
                <w:rtl/>
              </w:rPr>
              <w:t xml:space="preserve">- </w:t>
            </w:r>
            <w:r w:rsidRPr="007B58B8">
              <w:rPr>
                <w:rFonts w:asciiTheme="majorBidi" w:hAnsiTheme="majorBidi"/>
                <w:rtl/>
              </w:rPr>
              <w:t>المقدمة الجزرية " أرجوزة في التجويد "</w:t>
            </w:r>
          </w:p>
          <w:p w14:paraId="0044EC84" w14:textId="521FEE51" w:rsidR="007B58B8" w:rsidRPr="007B58B8" w:rsidRDefault="007B58B8" w:rsidP="007B58B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B58B8">
              <w:rPr>
                <w:rFonts w:asciiTheme="majorBidi" w:hAnsiTheme="majorBidi"/>
                <w:rtl/>
              </w:rPr>
              <w:tab/>
            </w:r>
            <w:r>
              <w:rPr>
                <w:rFonts w:asciiTheme="majorBidi" w:hAnsiTheme="majorBidi" w:hint="cs"/>
                <w:rtl/>
              </w:rPr>
              <w:t xml:space="preserve">- </w:t>
            </w:r>
            <w:r w:rsidRPr="007B58B8">
              <w:rPr>
                <w:rFonts w:asciiTheme="majorBidi" w:hAnsiTheme="majorBidi"/>
                <w:rtl/>
              </w:rPr>
              <w:t>التبيان في آداب حملة القرآن للعلامة شرف الدين النووي</w:t>
            </w:r>
          </w:p>
          <w:p w14:paraId="746E49AA" w14:textId="6EA28769" w:rsidR="007B58B8" w:rsidRPr="007B58B8" w:rsidRDefault="007B58B8" w:rsidP="007B58B8">
            <w:pPr>
              <w:pStyle w:val="af"/>
              <w:numPr>
                <w:ilvl w:val="0"/>
                <w:numId w:val="6"/>
              </w:numPr>
              <w:bidi/>
              <w:jc w:val="lowKashida"/>
              <w:rPr>
                <w:rFonts w:asciiTheme="majorBidi" w:hAnsiTheme="majorBidi" w:cstheme="majorBidi"/>
              </w:rPr>
            </w:pPr>
            <w:r w:rsidRPr="007B58B8">
              <w:rPr>
                <w:rFonts w:asciiTheme="majorBidi" w:hAnsiTheme="majorBidi"/>
                <w:rtl/>
              </w:rPr>
              <w:t>الوافي في كيفية ترتيل القرآن الكريم  (شرح واف لمتني الجزرية وتحفة الأطفال)  المؤلف: أحمد محمود عبد السميع الشافعي الخفيان. وبه ( تدريبات عامة وأسئلة بعضها مجاب عنها وبعضها غير</w:t>
            </w:r>
            <w:r w:rsidRPr="007B58B8">
              <w:rPr>
                <w:rFonts w:asciiTheme="majorBidi" w:hAnsiTheme="majorBidi" w:hint="cs"/>
                <w:rtl/>
              </w:rPr>
              <w:t xml:space="preserve"> مجاب </w:t>
            </w:r>
            <w:r w:rsidRPr="007B58B8">
              <w:rPr>
                <w:rFonts w:asciiTheme="majorBidi" w:hAnsiTheme="majorBidi"/>
                <w:rtl/>
              </w:rPr>
              <w:t xml:space="preserve">عنها)  </w:t>
            </w:r>
          </w:p>
          <w:p w14:paraId="4C17B5E9" w14:textId="460D0780" w:rsidR="005612EC" w:rsidRPr="00E115D6" w:rsidRDefault="007B58B8" w:rsidP="007B58B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B58B8">
              <w:rPr>
                <w:rFonts w:asciiTheme="majorBidi" w:hAnsiTheme="majorBidi"/>
                <w:rtl/>
              </w:rPr>
              <w:t>مجلة معهد الإمام الشاطبي للدراسات القرآنية بالسعودية</w:t>
            </w:r>
          </w:p>
        </w:tc>
      </w:tr>
      <w:tr w:rsidR="005612EC" w:rsidRPr="005D2DDD" w14:paraId="74D0478D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72D95F1E" w14:textId="38B8739E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14:paraId="421BA626" w14:textId="77777777" w:rsidR="00062FE0" w:rsidRPr="00062FE0" w:rsidRDefault="00062FE0" w:rsidP="00062FE0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062FE0">
              <w:rPr>
                <w:rFonts w:asciiTheme="majorBidi" w:hAnsiTheme="majorBidi" w:cstheme="majorBidi" w:hint="cs"/>
                <w:rtl/>
              </w:rPr>
              <w:t xml:space="preserve">1-  موقع ملتقى أهل التفسير </w:t>
            </w:r>
            <w:r w:rsidRPr="00062FE0">
              <w:rPr>
                <w:rFonts w:asciiTheme="majorBidi" w:hAnsiTheme="majorBidi" w:cstheme="majorBidi"/>
              </w:rPr>
              <w:t>http://www.tafsir.org</w:t>
            </w:r>
          </w:p>
          <w:p w14:paraId="39C1DFCA" w14:textId="77777777" w:rsidR="00062FE0" w:rsidRPr="00062FE0" w:rsidRDefault="00062FE0" w:rsidP="00062FE0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062FE0">
              <w:rPr>
                <w:rFonts w:asciiTheme="majorBidi" w:hAnsiTheme="majorBidi" w:cstheme="majorBidi" w:hint="cs"/>
                <w:rtl/>
              </w:rPr>
              <w:t>2-</w:t>
            </w:r>
            <w:r w:rsidRPr="00062FE0">
              <w:rPr>
                <w:rFonts w:asciiTheme="majorBidi" w:hAnsiTheme="majorBidi" w:cstheme="majorBidi" w:hint="cs"/>
                <w:rtl/>
                <w:lang w:bidi="ar-EG"/>
              </w:rPr>
              <w:t xml:space="preserve"> موقع تعليم تجويد القرآن الكريم: </w:t>
            </w:r>
            <w:r w:rsidRPr="00062FE0">
              <w:rPr>
                <w:rFonts w:asciiTheme="majorBidi" w:hAnsiTheme="majorBidi" w:cstheme="majorBidi" w:hint="cs"/>
                <w:rtl/>
              </w:rPr>
              <w:t xml:space="preserve">   </w:t>
            </w:r>
            <w:r w:rsidRPr="00062FE0">
              <w:rPr>
                <w:rFonts w:asciiTheme="majorBidi" w:hAnsiTheme="majorBidi" w:cstheme="majorBidi"/>
              </w:rPr>
              <w:t xml:space="preserve"> /http://www.learnquran.mohdy.com</w:t>
            </w:r>
          </w:p>
          <w:p w14:paraId="5DB31602" w14:textId="77777777" w:rsidR="00062FE0" w:rsidRPr="00062FE0" w:rsidRDefault="00062FE0" w:rsidP="00062FE0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062FE0">
              <w:rPr>
                <w:rFonts w:asciiTheme="majorBidi" w:hAnsiTheme="majorBidi" w:cstheme="majorBidi" w:hint="cs"/>
                <w:rtl/>
              </w:rPr>
              <w:t xml:space="preserve">3- موقع ملتقى أهل القرآءات </w:t>
            </w:r>
            <w:hyperlink r:id="rId11" w:history="1">
              <w:r w:rsidRPr="00062FE0">
                <w:rPr>
                  <w:rStyle w:val="Hyperlink"/>
                  <w:rFonts w:asciiTheme="majorBidi" w:hAnsiTheme="majorBidi" w:cstheme="majorBidi"/>
                </w:rPr>
                <w:t>http://alq10.com/vb/index.php</w:t>
              </w:r>
            </w:hyperlink>
            <w:r w:rsidRPr="00062FE0">
              <w:rPr>
                <w:rFonts w:asciiTheme="majorBidi" w:hAnsiTheme="majorBidi" w:cstheme="majorBidi" w:hint="cs"/>
                <w:rtl/>
              </w:rPr>
              <w:t xml:space="preserve">  </w:t>
            </w:r>
          </w:p>
          <w:p w14:paraId="1822ED46" w14:textId="012BB6A5" w:rsidR="005612EC" w:rsidRPr="00E115D6" w:rsidRDefault="005612E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5612EC" w:rsidRPr="005D2DDD" w14:paraId="569C3E96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0371DCF7" w14:textId="77777777" w:rsidR="00062FE0" w:rsidRPr="00062FE0" w:rsidRDefault="00062FE0" w:rsidP="00062FE0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062FE0">
              <w:rPr>
                <w:rFonts w:asciiTheme="majorBidi" w:hAnsiTheme="majorBidi" w:cstheme="majorBidi" w:hint="cs"/>
                <w:rtl/>
              </w:rPr>
              <w:t xml:space="preserve">-  برنامج يحوي المقرر بصيغة إلكترونية ( أسطوانة) (القرص الصلب) </w:t>
            </w:r>
          </w:p>
          <w:p w14:paraId="4236B377" w14:textId="77777777" w:rsidR="00062FE0" w:rsidRPr="00062FE0" w:rsidRDefault="00062FE0" w:rsidP="00062FE0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062FE0">
              <w:rPr>
                <w:rFonts w:asciiTheme="majorBidi" w:hAnsiTheme="majorBidi" w:cstheme="majorBidi" w:hint="cs"/>
                <w:rtl/>
              </w:rPr>
              <w:t>- برنامج ( فيديو) محمل على ( أسطوانة أو فلاشة ،أو الجوال) يشرح كيفية النطق بالحروف ،    ومخرج الحروف وضبط المدود</w:t>
            </w:r>
          </w:p>
          <w:p w14:paraId="478FBDDD" w14:textId="77777777" w:rsidR="00062FE0" w:rsidRPr="00062FE0" w:rsidRDefault="00062FE0" w:rsidP="00062FE0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062FE0">
              <w:rPr>
                <w:rFonts w:asciiTheme="majorBidi" w:hAnsiTheme="majorBidi" w:cstheme="majorBidi" w:hint="cs"/>
                <w:rtl/>
              </w:rPr>
              <w:t xml:space="preserve">- برنامج ( صوتي، فيديو) يحوي تلقين بعض سور القرآن ويفضل السور المقرر دراستها  </w:t>
            </w:r>
          </w:p>
          <w:p w14:paraId="7BA3EB9E" w14:textId="050A92FD" w:rsidR="005612EC" w:rsidRPr="00062FE0" w:rsidRDefault="005612E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52F88B51" w14:textId="77777777" w:rsidR="004578BB" w:rsidRDefault="004578BB" w:rsidP="00416FE2">
      <w:pPr>
        <w:pStyle w:val="2"/>
        <w:rPr>
          <w:rtl/>
        </w:rPr>
      </w:pPr>
      <w:bookmarkStart w:id="26" w:name="_Toc526247390"/>
    </w:p>
    <w:p w14:paraId="429BD8BD" w14:textId="2F7FC014" w:rsidR="00014DE6" w:rsidRPr="005D2DDD" w:rsidRDefault="00823AD8" w:rsidP="00416FE2">
      <w:pPr>
        <w:pStyle w:val="2"/>
      </w:pPr>
      <w:bookmarkStart w:id="27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6"/>
      <w:bookmarkEnd w:id="27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DE3C6D" w:rsidRPr="005D2DDD" w14:paraId="3248C2F9" w14:textId="77777777" w:rsidTr="00FC124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DE3C6D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14:paraId="4DF34719" w14:textId="351565B1" w:rsidR="00DE3C6D" w:rsidRPr="005D2DDD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C36A18"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الدراسية، المختبرات، قاعات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العرض</w:t>
            </w:r>
            <w:r w:rsidR="00C36A18"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4F6719B6" w14:textId="77777777" w:rsidR="006D315C" w:rsidRPr="006D315C" w:rsidRDefault="006D315C" w:rsidP="006D315C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6D315C">
              <w:rPr>
                <w:rFonts w:asciiTheme="majorBidi" w:hAnsiTheme="majorBidi" w:cstheme="majorBidi" w:hint="cs"/>
                <w:rtl/>
              </w:rPr>
              <w:t xml:space="preserve">* </w:t>
            </w:r>
            <w:r w:rsidRPr="006D315C">
              <w:rPr>
                <w:rFonts w:asciiTheme="majorBidi" w:hAnsiTheme="majorBidi" w:cstheme="majorBidi"/>
                <w:rtl/>
              </w:rPr>
              <w:t>قاعة</w:t>
            </w:r>
            <w:r w:rsidRPr="006D315C">
              <w:rPr>
                <w:rFonts w:asciiTheme="majorBidi" w:hAnsiTheme="majorBidi" w:cstheme="majorBidi" w:hint="cs"/>
                <w:rtl/>
              </w:rPr>
              <w:t xml:space="preserve"> تدريسية مجهزة ومعدة</w:t>
            </w:r>
            <w:r w:rsidRPr="006D315C">
              <w:rPr>
                <w:rFonts w:asciiTheme="majorBidi" w:hAnsiTheme="majorBidi" w:cstheme="majorBidi"/>
                <w:rtl/>
              </w:rPr>
              <w:t xml:space="preserve"> للعروض التقديمية التي يقوم بها الأس</w:t>
            </w:r>
            <w:r w:rsidRPr="006D315C">
              <w:rPr>
                <w:rFonts w:asciiTheme="majorBidi" w:hAnsiTheme="majorBidi" w:cstheme="majorBidi" w:hint="cs"/>
                <w:rtl/>
              </w:rPr>
              <w:t>تاذ</w:t>
            </w:r>
            <w:r w:rsidRPr="006D315C">
              <w:rPr>
                <w:rFonts w:asciiTheme="majorBidi" w:hAnsiTheme="majorBidi" w:cstheme="majorBidi"/>
                <w:rtl/>
              </w:rPr>
              <w:t xml:space="preserve"> والطلبة تتسع {</w:t>
            </w:r>
            <w:r w:rsidRPr="006D315C">
              <w:rPr>
                <w:rFonts w:asciiTheme="majorBidi" w:hAnsiTheme="majorBidi" w:cstheme="majorBidi" w:hint="cs"/>
                <w:rtl/>
              </w:rPr>
              <w:t>25</w:t>
            </w:r>
            <w:r w:rsidRPr="006D315C">
              <w:rPr>
                <w:rFonts w:asciiTheme="majorBidi" w:hAnsiTheme="majorBidi" w:cstheme="majorBidi"/>
                <w:rtl/>
              </w:rPr>
              <w:t>-</w:t>
            </w:r>
            <w:r w:rsidRPr="006D315C">
              <w:rPr>
                <w:rFonts w:asciiTheme="majorBidi" w:hAnsiTheme="majorBidi" w:cstheme="majorBidi" w:hint="cs"/>
                <w:rtl/>
              </w:rPr>
              <w:t>35</w:t>
            </w:r>
            <w:r w:rsidRPr="006D315C">
              <w:rPr>
                <w:rFonts w:asciiTheme="majorBidi" w:hAnsiTheme="majorBidi" w:cstheme="majorBidi"/>
                <w:rtl/>
              </w:rPr>
              <w:t>} طالب ، مزودة بمقاعد متحركة،</w:t>
            </w:r>
            <w:r w:rsidRPr="006D315C">
              <w:rPr>
                <w:rFonts w:asciiTheme="majorBidi" w:hAnsiTheme="majorBidi" w:cstheme="majorBidi" w:hint="cs"/>
                <w:rtl/>
              </w:rPr>
              <w:t xml:space="preserve"> وطاولات مستديرة،</w:t>
            </w:r>
            <w:r w:rsidRPr="006D315C">
              <w:rPr>
                <w:rFonts w:asciiTheme="majorBidi" w:hAnsiTheme="majorBidi" w:cstheme="majorBidi"/>
                <w:rtl/>
              </w:rPr>
              <w:t xml:space="preserve"> وسبورة عادية وورقية، ومنبر متحدث "</w:t>
            </w:r>
            <w:r w:rsidRPr="006D315C">
              <w:rPr>
                <w:rFonts w:asciiTheme="majorBidi" w:hAnsiTheme="majorBidi" w:cstheme="majorBidi" w:hint="cs"/>
                <w:rtl/>
              </w:rPr>
              <w:t>مناسب</w:t>
            </w:r>
            <w:r w:rsidRPr="006D315C">
              <w:rPr>
                <w:rFonts w:asciiTheme="majorBidi" w:hAnsiTheme="majorBidi" w:cstheme="majorBidi"/>
                <w:rtl/>
              </w:rPr>
              <w:t>"، مع نظام صوتي متكامل وميكرفونات بدون أسلاك،  مع نظام تكييف حديث وإضاءة مناسبة.</w:t>
            </w:r>
            <w:r w:rsidRPr="006D315C">
              <w:rPr>
                <w:rFonts w:asciiTheme="majorBidi" w:hAnsiTheme="majorBidi" w:cstheme="majorBidi" w:hint="cs"/>
                <w:rtl/>
              </w:rPr>
              <w:t xml:space="preserve">  </w:t>
            </w:r>
          </w:p>
          <w:p w14:paraId="08FB7875" w14:textId="01B5AC7C" w:rsidR="00DE3C6D" w:rsidRPr="006D315C" w:rsidRDefault="00DE3C6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DE3C6D" w:rsidRPr="005D2DDD" w14:paraId="466B5979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DE3C6D" w:rsidRPr="005D2DDD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</w:t>
            </w:r>
            <w:r w:rsidR="003C307F"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التقنية</w:t>
            </w:r>
          </w:p>
          <w:p w14:paraId="2C6C9337" w14:textId="3F678A7C" w:rsidR="003C307F" w:rsidRPr="005D2DDD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عرض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البيانات،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السبورة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الذكية،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58BB5A7" w14:textId="77777777" w:rsidR="006D315C" w:rsidRPr="006D315C" w:rsidRDefault="006D315C" w:rsidP="006D315C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6D315C">
              <w:rPr>
                <w:rFonts w:asciiTheme="majorBidi" w:hAnsiTheme="majorBidi" w:cstheme="majorBidi" w:hint="cs"/>
                <w:rtl/>
              </w:rPr>
              <w:t>مصادر تقنية ( أدوات عرض البيانات واللوحات الذكية ، والبرمجيات وغيرها ) :</w:t>
            </w:r>
          </w:p>
          <w:p w14:paraId="3BC4A1BB" w14:textId="77777777" w:rsidR="006D315C" w:rsidRPr="006D315C" w:rsidRDefault="006D315C" w:rsidP="006D315C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  <w:r w:rsidRPr="006D315C">
              <w:rPr>
                <w:rFonts w:asciiTheme="majorBidi" w:hAnsiTheme="majorBidi" w:cstheme="majorBidi" w:hint="cs"/>
                <w:rtl/>
              </w:rPr>
              <w:t xml:space="preserve">-  جهاز  كمبيوتر </w:t>
            </w:r>
          </w:p>
          <w:p w14:paraId="017D6984" w14:textId="77777777" w:rsidR="006D315C" w:rsidRPr="006D315C" w:rsidRDefault="006D315C" w:rsidP="006D315C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D315C">
              <w:rPr>
                <w:rFonts w:asciiTheme="majorBidi" w:hAnsiTheme="majorBidi" w:cstheme="majorBidi" w:hint="cs"/>
                <w:rtl/>
              </w:rPr>
              <w:lastRenderedPageBreak/>
              <w:t>- جهاز عرض البيانات (</w:t>
            </w:r>
            <w:r w:rsidRPr="006D315C">
              <w:rPr>
                <w:rFonts w:asciiTheme="majorBidi" w:hAnsiTheme="majorBidi" w:cstheme="majorBidi"/>
              </w:rPr>
              <w:t>Data Show</w:t>
            </w:r>
            <w:r w:rsidRPr="006D315C">
              <w:rPr>
                <w:rFonts w:asciiTheme="majorBidi" w:hAnsiTheme="majorBidi" w:cstheme="majorBidi" w:hint="cs"/>
                <w:rtl/>
              </w:rPr>
              <w:t>)</w:t>
            </w:r>
          </w:p>
          <w:p w14:paraId="4345939E" w14:textId="77777777" w:rsidR="006D315C" w:rsidRPr="006D315C" w:rsidRDefault="006D315C" w:rsidP="006D315C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D315C">
              <w:rPr>
                <w:rFonts w:asciiTheme="majorBidi" w:hAnsiTheme="majorBidi" w:cstheme="majorBidi" w:hint="cs"/>
                <w:rtl/>
              </w:rPr>
              <w:t xml:space="preserve">- السبورة الذكية ، واستخدام القلم الإلكتروني </w:t>
            </w:r>
          </w:p>
          <w:p w14:paraId="5C5866C4" w14:textId="5F3CE3BF" w:rsidR="00DE3C6D" w:rsidRPr="00296746" w:rsidRDefault="006D315C" w:rsidP="006D315C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6D315C">
              <w:rPr>
                <w:rFonts w:asciiTheme="majorBidi" w:hAnsiTheme="majorBidi" w:cstheme="majorBidi" w:hint="cs"/>
                <w:rtl/>
              </w:rPr>
              <w:t>- الاتصال بالنت</w:t>
            </w:r>
          </w:p>
        </w:tc>
      </w:tr>
      <w:tr w:rsidR="00DE3C6D" w:rsidRPr="005D2DDD" w14:paraId="14EDB074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DE3C6D" w:rsidRPr="00C36A18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lastRenderedPageBreak/>
              <w:t>تجهيزات</w:t>
            </w:r>
            <w:r w:rsidR="003C307F" w:rsidRPr="005D2DDD"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  <w:rtl/>
                <w:lang w:bidi="ar-EG"/>
              </w:rPr>
              <w:t xml:space="preserve"> </w:t>
            </w:r>
            <w:r w:rsidR="00CB5325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 w:rsidR="00CB532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="00CB5325"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 xml:space="preserve"> </w:t>
            </w:r>
            <w:r w:rsidR="00CB5325"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7679FA"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32C48B2" w14:textId="5DC8D1CE" w:rsidR="00DE3C6D" w:rsidRPr="00296746" w:rsidRDefault="006D315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------------------------------------------------------------</w:t>
            </w:r>
          </w:p>
        </w:tc>
      </w:tr>
    </w:tbl>
    <w:p w14:paraId="1D5F39BF" w14:textId="0456FE48" w:rsidR="00416FE2" w:rsidRDefault="00416FE2" w:rsidP="00416FE2">
      <w:pPr>
        <w:pStyle w:val="1"/>
        <w:rPr>
          <w:rtl/>
        </w:rPr>
      </w:pPr>
      <w:bookmarkStart w:id="28" w:name="_Toc526247391"/>
      <w:bookmarkStart w:id="29" w:name="_Toc337797"/>
    </w:p>
    <w:p w14:paraId="1865B03B" w14:textId="10267C85" w:rsidR="00416FE2" w:rsidRDefault="00416FE2" w:rsidP="00416FE2">
      <w:pPr>
        <w:bidi/>
        <w:rPr>
          <w:rtl/>
          <w:lang w:bidi="ar-EG"/>
        </w:rPr>
      </w:pPr>
    </w:p>
    <w:p w14:paraId="2F83AD8D" w14:textId="69A5BED6" w:rsidR="00416FE2" w:rsidRDefault="00416FE2" w:rsidP="00416FE2">
      <w:pPr>
        <w:bidi/>
        <w:rPr>
          <w:rtl/>
          <w:lang w:bidi="ar-EG"/>
        </w:rPr>
      </w:pPr>
    </w:p>
    <w:p w14:paraId="16970823" w14:textId="3B1FEBE0" w:rsidR="00416FE2" w:rsidRDefault="00416FE2" w:rsidP="00416FE2">
      <w:pPr>
        <w:bidi/>
        <w:rPr>
          <w:rtl/>
          <w:lang w:bidi="ar-EG"/>
        </w:rPr>
      </w:pPr>
    </w:p>
    <w:p w14:paraId="0146632A" w14:textId="2E65A88B" w:rsidR="00416FE2" w:rsidRDefault="00416FE2" w:rsidP="00416FE2">
      <w:pPr>
        <w:pStyle w:val="1"/>
        <w:rPr>
          <w:rtl/>
        </w:rPr>
      </w:pPr>
    </w:p>
    <w:p w14:paraId="0CFFB66A" w14:textId="77777777" w:rsidR="00416FE2" w:rsidRPr="00416FE2" w:rsidRDefault="00416FE2" w:rsidP="00416FE2">
      <w:pPr>
        <w:rPr>
          <w:rtl/>
          <w:lang w:bidi="ar-EG"/>
        </w:rPr>
      </w:pPr>
    </w:p>
    <w:p w14:paraId="1F2CD1DB" w14:textId="693715A6" w:rsidR="008F7911" w:rsidRPr="005D2DDD" w:rsidRDefault="003C307F" w:rsidP="00416FE2">
      <w:pPr>
        <w:pStyle w:val="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8"/>
      <w:bookmarkEnd w:id="29"/>
    </w:p>
    <w:p w14:paraId="4CF92234" w14:textId="5B9B7BE4"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  <w:r w:rsidRPr="005D2DDD"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  <w:t xml:space="preserve"> </w:t>
      </w:r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2DDD" w14:paraId="59C3971A" w14:textId="77777777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0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0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C55E75" w:rsidRPr="005D2DDD" w14:paraId="493EFCA2" w14:textId="77777777" w:rsidTr="00FC1242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8E5E7D5" w14:textId="133BC092" w:rsidR="006D315C" w:rsidRPr="006D315C" w:rsidRDefault="006D315C" w:rsidP="006C6299">
            <w:pPr>
              <w:jc w:val="right"/>
              <w:rPr>
                <w:rFonts w:asciiTheme="majorBidi" w:hAnsiTheme="majorBidi" w:cstheme="majorBidi"/>
                <w:rtl/>
              </w:rPr>
            </w:pPr>
            <w:bookmarkStart w:id="31" w:name="_Hlk513021635"/>
            <w:r w:rsidRPr="006D315C">
              <w:rPr>
                <w:rFonts w:asciiTheme="majorBidi" w:hAnsiTheme="majorBidi"/>
                <w:rtl/>
              </w:rPr>
              <w:t xml:space="preserve">تقويم </w:t>
            </w:r>
            <w:r>
              <w:rPr>
                <w:rFonts w:asciiTheme="majorBidi" w:hAnsiTheme="majorBidi" w:hint="cs"/>
                <w:rtl/>
              </w:rPr>
              <w:t>المدرس</w:t>
            </w:r>
          </w:p>
          <w:p w14:paraId="3F88AE11" w14:textId="38BB6874" w:rsidR="00C55E75" w:rsidRPr="00BC6833" w:rsidRDefault="00C55E75" w:rsidP="006D315C">
            <w:pPr>
              <w:bidi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98A920C" w14:textId="09E78DE8" w:rsidR="00C55E75" w:rsidRPr="00BC6833" w:rsidRDefault="006C6299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C6299">
              <w:rPr>
                <w:rFonts w:asciiTheme="majorBidi" w:hAnsiTheme="majorBidi"/>
                <w:rtl/>
              </w:rPr>
              <w:t>قيادات البرنامج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411C853" w14:textId="6C97678E" w:rsidR="00C55E75" w:rsidRPr="00BC6833" w:rsidRDefault="006D315C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D315C">
              <w:rPr>
                <w:rFonts w:asciiTheme="majorBidi" w:hAnsiTheme="majorBidi"/>
                <w:rtl/>
              </w:rPr>
              <w:t>مباشر</w:t>
            </w:r>
          </w:p>
        </w:tc>
      </w:tr>
      <w:tr w:rsidR="003D6214" w:rsidRPr="005D2DDD" w14:paraId="7C0C879C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06E9C96" w14:textId="214F0E13" w:rsidR="003D6214" w:rsidRPr="00BC6833" w:rsidRDefault="006D315C" w:rsidP="006C6299">
            <w:pPr>
              <w:jc w:val="right"/>
              <w:rPr>
                <w:rFonts w:asciiTheme="majorBidi" w:hAnsiTheme="majorBidi" w:cstheme="majorBidi"/>
              </w:rPr>
            </w:pPr>
            <w:r w:rsidRPr="006D315C">
              <w:rPr>
                <w:rFonts w:asciiTheme="majorBidi" w:hAnsiTheme="majorBidi"/>
                <w:rtl/>
              </w:rPr>
              <w:t>تقويم</w:t>
            </w:r>
            <w:r w:rsidR="006C6299">
              <w:rPr>
                <w:rFonts w:asciiTheme="majorBidi" w:hAnsiTheme="majorBidi" w:hint="cs"/>
                <w:rtl/>
              </w:rPr>
              <w:t xml:space="preserve"> الطالب</w:t>
            </w:r>
            <w:r w:rsidRPr="006D315C">
              <w:rPr>
                <w:rFonts w:asciiTheme="majorBidi" w:hAnsiTheme="majorBidi"/>
                <w:rtl/>
              </w:rPr>
              <w:t xml:space="preserve"> 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79CFC6" w14:textId="2F956B09" w:rsidR="003D6214" w:rsidRPr="00BC6833" w:rsidRDefault="006D315C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D315C">
              <w:rPr>
                <w:rFonts w:asciiTheme="majorBidi" w:hAnsiTheme="majorBidi"/>
                <w:rtl/>
              </w:rPr>
              <w:t>أعضاء هيئة التدريس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224E25B" w14:textId="24246241" w:rsidR="003D6214" w:rsidRPr="00BC6833" w:rsidRDefault="006D315C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D315C">
              <w:rPr>
                <w:rFonts w:asciiTheme="majorBidi" w:hAnsiTheme="majorBidi"/>
                <w:rtl/>
              </w:rPr>
              <w:t>مباشر</w:t>
            </w:r>
          </w:p>
        </w:tc>
      </w:tr>
      <w:tr w:rsidR="003D6214" w:rsidRPr="005D2DDD" w14:paraId="6B733EFA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10702F6" w14:textId="77777777" w:rsidR="006D315C" w:rsidRPr="006D315C" w:rsidRDefault="006D315C" w:rsidP="006D315C">
            <w:pPr>
              <w:jc w:val="right"/>
              <w:rPr>
                <w:rFonts w:asciiTheme="majorBidi" w:hAnsiTheme="majorBidi" w:cstheme="majorBidi"/>
                <w:rtl/>
              </w:rPr>
            </w:pPr>
            <w:r w:rsidRPr="006D315C">
              <w:rPr>
                <w:rFonts w:asciiTheme="majorBidi" w:hAnsiTheme="majorBidi"/>
                <w:rtl/>
              </w:rPr>
              <w:t>تقويم المنهج</w:t>
            </w:r>
          </w:p>
          <w:p w14:paraId="07BB619D" w14:textId="79A88930" w:rsidR="003D6214" w:rsidRPr="00BC6833" w:rsidRDefault="003D6214" w:rsidP="006D315C">
            <w:pPr>
              <w:bidi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A9C73EA" w14:textId="6539C5B1" w:rsidR="003D6214" w:rsidRPr="00BC6833" w:rsidRDefault="006D315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6D315C">
              <w:rPr>
                <w:rFonts w:asciiTheme="majorBidi" w:hAnsiTheme="majorBidi"/>
                <w:rtl/>
              </w:rPr>
              <w:t>أعضاء هيئة التدريس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F17B479" w14:textId="3FF3E574" w:rsidR="003D6214" w:rsidRPr="00BC6833" w:rsidRDefault="006D315C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D315C">
              <w:rPr>
                <w:rFonts w:asciiTheme="majorBidi" w:hAnsiTheme="majorBidi"/>
                <w:rtl/>
              </w:rPr>
              <w:t>مباشر</w:t>
            </w:r>
          </w:p>
        </w:tc>
      </w:tr>
      <w:tr w:rsidR="003D6214" w:rsidRPr="005D2DDD" w14:paraId="3EB6ABFA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8F68AA1" w14:textId="08A2EDF4" w:rsidR="003D6214" w:rsidRPr="00BC6833" w:rsidRDefault="006D315C" w:rsidP="006D315C">
            <w:pPr>
              <w:bidi/>
              <w:rPr>
                <w:rFonts w:asciiTheme="majorBidi" w:hAnsiTheme="majorBidi" w:cstheme="majorBidi"/>
              </w:rPr>
            </w:pPr>
            <w:r w:rsidRPr="006D315C">
              <w:rPr>
                <w:rFonts w:asciiTheme="majorBidi" w:hAnsiTheme="majorBidi"/>
                <w:rtl/>
              </w:rPr>
              <w:t>تقويم الإدارة التربوية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5310B18" w14:textId="0016AE52" w:rsidR="003D6214" w:rsidRPr="00BC6833" w:rsidRDefault="006C6299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6C6299">
              <w:rPr>
                <w:rFonts w:asciiTheme="majorBidi" w:hAnsiTheme="majorBidi"/>
                <w:rtl/>
              </w:rPr>
              <w:t>قيادات البرنامج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58371EF" w14:textId="012A22DC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3D6214" w:rsidRPr="005D2DDD" w14:paraId="07A2746E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0F05A9C" w14:textId="2A36511E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D0BC69" w14:textId="0D08EB44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5D8C24B" w14:textId="488805B3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3D6214" w:rsidRPr="005D2DDD" w14:paraId="1ADF20D4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594C21" w14:textId="7A14C136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CA7DF8" w14:textId="2E8331A8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D4F6B95" w14:textId="254F78DE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3D6214" w:rsidRPr="005D2DDD" w14:paraId="062A5DB2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CFB157E" w14:textId="7CEB627C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774709E" w14:textId="3E37C773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114253" w14:textId="74DC9FEE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2FC9F451" w14:textId="4F7005A4"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2" w:name="_Toc521326972"/>
      <w:bookmarkEnd w:id="31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فاعلة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14:paraId="09616B3E" w14:textId="7D5D831E"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3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تحديدها)</w:t>
      </w:r>
    </w:p>
    <w:bookmarkEnd w:id="33"/>
    <w:p w14:paraId="5DA03B58" w14:textId="32DAD3B3" w:rsidR="00D06951" w:rsidRPr="00B5520F" w:rsidRDefault="00D06951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14:paraId="67AFC833" w14:textId="77777777" w:rsidR="00D06951" w:rsidRPr="00D06951" w:rsidRDefault="00D06951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14:paraId="4694C4BA" w14:textId="77777777" w:rsidR="00FD705D" w:rsidRPr="005D2DDD" w:rsidRDefault="00FD705D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3380FCD3" w14:textId="48904655" w:rsidR="008D51D6" w:rsidRPr="005D2DDD" w:rsidRDefault="008D51D6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79A627F1" w14:textId="71721FEC" w:rsidR="00497B70" w:rsidRPr="001B3E69" w:rsidRDefault="006C1C03" w:rsidP="00416FE2">
      <w:pPr>
        <w:pStyle w:val="1"/>
        <w:rPr>
          <w:rtl/>
        </w:rPr>
      </w:pPr>
      <w:bookmarkStart w:id="34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4"/>
      <w:r w:rsidR="00497B70" w:rsidRPr="005D2DDD">
        <w:rPr>
          <w:rFonts w:hint="cs"/>
          <w:rtl/>
        </w:rPr>
        <w:t xml:space="preserve"> </w:t>
      </w:r>
    </w:p>
    <w:tbl>
      <w:tblPr>
        <w:tblStyle w:val="af0"/>
        <w:bidiVisual/>
        <w:tblW w:w="4871" w:type="pct"/>
        <w:tblInd w:w="1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792"/>
        <w:gridCol w:w="7532"/>
      </w:tblGrid>
      <w:tr w:rsidR="00F71D3F" w:rsidRPr="007612F7" w14:paraId="4E480550" w14:textId="77777777" w:rsidTr="00F71D3F">
        <w:trPr>
          <w:trHeight w:val="340"/>
        </w:trPr>
        <w:tc>
          <w:tcPr>
            <w:tcW w:w="961" w:type="pct"/>
          </w:tcPr>
          <w:bookmarkEnd w:id="32"/>
          <w:p w14:paraId="1A7B4178" w14:textId="77777777" w:rsidR="00F71D3F" w:rsidRPr="007612F7" w:rsidRDefault="00F71D3F" w:rsidP="00940699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 w:rsidRPr="007612F7"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</w:tcPr>
          <w:p w14:paraId="058B5BA9" w14:textId="77777777" w:rsidR="00F71D3F" w:rsidRPr="007612F7" w:rsidRDefault="00F71D3F" w:rsidP="00940699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F71D3F" w:rsidRPr="007612F7" w14:paraId="5097A425" w14:textId="77777777" w:rsidTr="00F71D3F">
        <w:trPr>
          <w:trHeight w:val="340"/>
        </w:trPr>
        <w:tc>
          <w:tcPr>
            <w:tcW w:w="961" w:type="pct"/>
          </w:tcPr>
          <w:p w14:paraId="3C009A44" w14:textId="77777777" w:rsidR="00F71D3F" w:rsidRPr="007612F7" w:rsidRDefault="00F71D3F" w:rsidP="00940699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 w:rsidRPr="007612F7">
              <w:rPr>
                <w:rFonts w:asciiTheme="majorBidi" w:hAnsiTheme="majorBidi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</w:tcPr>
          <w:p w14:paraId="7E2AF220" w14:textId="77777777" w:rsidR="00F71D3F" w:rsidRPr="007612F7" w:rsidRDefault="00F71D3F" w:rsidP="00940699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F71D3F" w:rsidRPr="007612F7" w14:paraId="20D9E2C8" w14:textId="77777777" w:rsidTr="00F71D3F">
        <w:trPr>
          <w:trHeight w:val="340"/>
        </w:trPr>
        <w:tc>
          <w:tcPr>
            <w:tcW w:w="961" w:type="pct"/>
          </w:tcPr>
          <w:p w14:paraId="6480F648" w14:textId="77777777" w:rsidR="00F71D3F" w:rsidRPr="007612F7" w:rsidRDefault="00F71D3F" w:rsidP="00940699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 w:rsidRPr="007612F7">
              <w:rPr>
                <w:rFonts w:asciiTheme="majorBidi" w:hAnsiTheme="majorBidi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</w:tcPr>
          <w:p w14:paraId="42751600" w14:textId="77777777" w:rsidR="00F71D3F" w:rsidRPr="007612F7" w:rsidRDefault="00F71D3F" w:rsidP="00940699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</w:tbl>
    <w:p w14:paraId="05ED277C" w14:textId="77777777"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  <w:bookmarkStart w:id="35" w:name="_GoBack"/>
      <w:bookmarkEnd w:id="35"/>
    </w:p>
    <w:sectPr w:rsidR="00497B70" w:rsidRPr="005D2DDD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8726A6" w14:textId="77777777" w:rsidR="00926193" w:rsidRDefault="00926193">
      <w:r>
        <w:separator/>
      </w:r>
    </w:p>
  </w:endnote>
  <w:endnote w:type="continuationSeparator" w:id="0">
    <w:p w14:paraId="131F5976" w14:textId="77777777" w:rsidR="00926193" w:rsidRDefault="00926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-Mohana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ohanad Bold">
    <w:altName w:val="Times New Roman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24001" w14:textId="77777777" w:rsidR="00073194" w:rsidRDefault="000731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14:paraId="246E3F9B" w14:textId="77777777" w:rsidR="00073194" w:rsidRDefault="0007319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C95AEE" w14:textId="12C901AA" w:rsidR="00073194" w:rsidRDefault="0007319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363C71F7" w:rsidR="00073194" w:rsidRPr="003C532A" w:rsidRDefault="00073194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F71D3F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8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45184C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363C71F7" w:rsidR="00073194" w:rsidRPr="003C532A" w:rsidRDefault="00073194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F71D3F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8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1A53BF" w14:textId="77777777" w:rsidR="00926193" w:rsidRDefault="00926193">
      <w:r>
        <w:separator/>
      </w:r>
    </w:p>
  </w:footnote>
  <w:footnote w:type="continuationSeparator" w:id="0">
    <w:p w14:paraId="4C0E205D" w14:textId="77777777" w:rsidR="00926193" w:rsidRDefault="00926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1C0ED5" w14:textId="482ADAA5" w:rsidR="00073194" w:rsidRPr="001F16EB" w:rsidRDefault="00073194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1BD992" w14:textId="5AC00470" w:rsidR="00073194" w:rsidRPr="00A006BB" w:rsidRDefault="00073194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DB1347"/>
    <w:multiLevelType w:val="hybridMultilevel"/>
    <w:tmpl w:val="AEB4D372"/>
    <w:lvl w:ilvl="0" w:tplc="AF3C106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8E8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2874"/>
    <w:rsid w:val="00062E15"/>
    <w:rsid w:val="00062FE0"/>
    <w:rsid w:val="0006314B"/>
    <w:rsid w:val="000637DD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3194"/>
    <w:rsid w:val="00074377"/>
    <w:rsid w:val="00076EEC"/>
    <w:rsid w:val="0007708E"/>
    <w:rsid w:val="00077F79"/>
    <w:rsid w:val="000811B3"/>
    <w:rsid w:val="00081809"/>
    <w:rsid w:val="000819F2"/>
    <w:rsid w:val="00082582"/>
    <w:rsid w:val="00086238"/>
    <w:rsid w:val="00087228"/>
    <w:rsid w:val="00093444"/>
    <w:rsid w:val="00093C93"/>
    <w:rsid w:val="00094961"/>
    <w:rsid w:val="000A0E3A"/>
    <w:rsid w:val="000A4F2F"/>
    <w:rsid w:val="000A5ADF"/>
    <w:rsid w:val="000A5F76"/>
    <w:rsid w:val="000B139F"/>
    <w:rsid w:val="000B159E"/>
    <w:rsid w:val="000B3632"/>
    <w:rsid w:val="000B365C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0FE9"/>
    <w:rsid w:val="001A26FD"/>
    <w:rsid w:val="001A40BA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2CCC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399B"/>
    <w:rsid w:val="002C42BD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3EE3"/>
    <w:rsid w:val="002E6F82"/>
    <w:rsid w:val="002F101B"/>
    <w:rsid w:val="002F2E8C"/>
    <w:rsid w:val="002F4E2F"/>
    <w:rsid w:val="002F546D"/>
    <w:rsid w:val="003019A8"/>
    <w:rsid w:val="00303309"/>
    <w:rsid w:val="00303D60"/>
    <w:rsid w:val="00304758"/>
    <w:rsid w:val="00304E8A"/>
    <w:rsid w:val="0030670C"/>
    <w:rsid w:val="00307060"/>
    <w:rsid w:val="00312DD9"/>
    <w:rsid w:val="0031376D"/>
    <w:rsid w:val="003138FC"/>
    <w:rsid w:val="0031633E"/>
    <w:rsid w:val="00316E13"/>
    <w:rsid w:val="00323BE6"/>
    <w:rsid w:val="00324FA2"/>
    <w:rsid w:val="0032685A"/>
    <w:rsid w:val="0033015F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5D1A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228E"/>
    <w:rsid w:val="00393441"/>
    <w:rsid w:val="00395780"/>
    <w:rsid w:val="00396341"/>
    <w:rsid w:val="00396897"/>
    <w:rsid w:val="003A3337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107C6"/>
    <w:rsid w:val="00411762"/>
    <w:rsid w:val="0041248E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7DD7"/>
    <w:rsid w:val="00441A28"/>
    <w:rsid w:val="00443180"/>
    <w:rsid w:val="004439C9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01CF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76B8"/>
    <w:rsid w:val="006100AB"/>
    <w:rsid w:val="006121AA"/>
    <w:rsid w:val="006134E8"/>
    <w:rsid w:val="006162DD"/>
    <w:rsid w:val="006201CB"/>
    <w:rsid w:val="006203E8"/>
    <w:rsid w:val="006207A9"/>
    <w:rsid w:val="0062127C"/>
    <w:rsid w:val="00622ABE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6299"/>
    <w:rsid w:val="006C78EC"/>
    <w:rsid w:val="006C7E7C"/>
    <w:rsid w:val="006D079A"/>
    <w:rsid w:val="006D315C"/>
    <w:rsid w:val="006D50BE"/>
    <w:rsid w:val="006D6757"/>
    <w:rsid w:val="006D6B36"/>
    <w:rsid w:val="006D6BE5"/>
    <w:rsid w:val="006D70AA"/>
    <w:rsid w:val="006E085C"/>
    <w:rsid w:val="006E28CB"/>
    <w:rsid w:val="006E2E0C"/>
    <w:rsid w:val="006F1365"/>
    <w:rsid w:val="006F5B3C"/>
    <w:rsid w:val="006F62EE"/>
    <w:rsid w:val="006F6494"/>
    <w:rsid w:val="006F67A7"/>
    <w:rsid w:val="006F7D9D"/>
    <w:rsid w:val="007001D1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1FE0"/>
    <w:rsid w:val="00725322"/>
    <w:rsid w:val="00725B79"/>
    <w:rsid w:val="0072609B"/>
    <w:rsid w:val="00726A5F"/>
    <w:rsid w:val="007306C1"/>
    <w:rsid w:val="00730EDF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4CAA"/>
    <w:rsid w:val="00785A63"/>
    <w:rsid w:val="00785D98"/>
    <w:rsid w:val="00786650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B58B8"/>
    <w:rsid w:val="007C26E7"/>
    <w:rsid w:val="007C33B7"/>
    <w:rsid w:val="007D364E"/>
    <w:rsid w:val="007D434C"/>
    <w:rsid w:val="007D45FD"/>
    <w:rsid w:val="007D4EF1"/>
    <w:rsid w:val="007D7ECA"/>
    <w:rsid w:val="007E044E"/>
    <w:rsid w:val="007E3628"/>
    <w:rsid w:val="007E3E23"/>
    <w:rsid w:val="007E50EC"/>
    <w:rsid w:val="007F1008"/>
    <w:rsid w:val="007F2D2B"/>
    <w:rsid w:val="007F63FE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EDA"/>
    <w:rsid w:val="00821200"/>
    <w:rsid w:val="00821449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4306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0EF5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240A"/>
    <w:rsid w:val="00926193"/>
    <w:rsid w:val="009270D2"/>
    <w:rsid w:val="00927769"/>
    <w:rsid w:val="00930238"/>
    <w:rsid w:val="00932FD4"/>
    <w:rsid w:val="00937A11"/>
    <w:rsid w:val="00940076"/>
    <w:rsid w:val="00941977"/>
    <w:rsid w:val="009440E5"/>
    <w:rsid w:val="00944176"/>
    <w:rsid w:val="009447D8"/>
    <w:rsid w:val="00944A3A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6BB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6DFC"/>
    <w:rsid w:val="009B0884"/>
    <w:rsid w:val="009B0DDB"/>
    <w:rsid w:val="009B0EFF"/>
    <w:rsid w:val="009C0D74"/>
    <w:rsid w:val="009C1312"/>
    <w:rsid w:val="009C188A"/>
    <w:rsid w:val="009C1EFD"/>
    <w:rsid w:val="009C453A"/>
    <w:rsid w:val="009C523D"/>
    <w:rsid w:val="009C684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041C"/>
    <w:rsid w:val="009F4CC1"/>
    <w:rsid w:val="009F5AF6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A18"/>
    <w:rsid w:val="00A13A58"/>
    <w:rsid w:val="00A20A6A"/>
    <w:rsid w:val="00A21353"/>
    <w:rsid w:val="00A21F63"/>
    <w:rsid w:val="00A22F43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07FD"/>
    <w:rsid w:val="00AE4B76"/>
    <w:rsid w:val="00AE57B1"/>
    <w:rsid w:val="00AE62A6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0C17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479B"/>
    <w:rsid w:val="00BA6341"/>
    <w:rsid w:val="00BB0DC2"/>
    <w:rsid w:val="00BB0DCD"/>
    <w:rsid w:val="00BB30C2"/>
    <w:rsid w:val="00BC0BD3"/>
    <w:rsid w:val="00BC0F44"/>
    <w:rsid w:val="00BC10EA"/>
    <w:rsid w:val="00BC3C20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76C71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E78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551"/>
    <w:rsid w:val="00D173B6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4139"/>
    <w:rsid w:val="00D5571F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63EC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2E24"/>
    <w:rsid w:val="00DC3C26"/>
    <w:rsid w:val="00DC4EF8"/>
    <w:rsid w:val="00DC5958"/>
    <w:rsid w:val="00DC5EA1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09C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78FB"/>
    <w:rsid w:val="00E37E28"/>
    <w:rsid w:val="00E37F6E"/>
    <w:rsid w:val="00E4043B"/>
    <w:rsid w:val="00E40585"/>
    <w:rsid w:val="00E413F4"/>
    <w:rsid w:val="00E4361D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3019"/>
    <w:rsid w:val="00F0316D"/>
    <w:rsid w:val="00F06DEC"/>
    <w:rsid w:val="00F1081C"/>
    <w:rsid w:val="00F1252B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D9A"/>
    <w:rsid w:val="00F35D2F"/>
    <w:rsid w:val="00F37D13"/>
    <w:rsid w:val="00F43012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909"/>
    <w:rsid w:val="00F64E6D"/>
    <w:rsid w:val="00F65C2B"/>
    <w:rsid w:val="00F67D10"/>
    <w:rsid w:val="00F71D3F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3B77"/>
    <w:rsid w:val="00FA4990"/>
    <w:rsid w:val="00FA49ED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E7AEC7B"/>
  <w15:docId w15:val="{F5A89F71-951A-4D13-ACF3-0881E6A4A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ال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خريطة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alq10.com/vb/index.php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F14C7E-0876-44A0-A1B3-F7B3EA448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2080</Words>
  <Characters>11859</Characters>
  <Application>Microsoft Office Word</Application>
  <DocSecurity>0</DocSecurity>
  <Lines>98</Lines>
  <Paragraphs>27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13912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عوض ابراهيم منصور بابكر</cp:lastModifiedBy>
  <cp:revision>8</cp:revision>
  <cp:lastPrinted>2019-02-14T08:13:00Z</cp:lastPrinted>
  <dcterms:created xsi:type="dcterms:W3CDTF">2020-01-15T14:17:00Z</dcterms:created>
  <dcterms:modified xsi:type="dcterms:W3CDTF">2020-02-05T06:25:00Z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